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07B" w:rsidRDefault="00AD507B">
      <w:pPr>
        <w:pStyle w:val="BodyText"/>
        <w:rPr>
          <w:noProof/>
          <w:sz w:val="20"/>
        </w:rPr>
      </w:pPr>
      <w:r>
        <w:rPr>
          <w:noProof/>
          <w:sz w:val="20"/>
        </w:rPr>
        <w:t>Additional</w:t>
      </w:r>
      <w:r w:rsidR="002338BC">
        <w:rPr>
          <w:noProof/>
          <w:sz w:val="20"/>
        </w:rPr>
        <w:t xml:space="preserve"> </w:t>
      </w:r>
      <w:r>
        <w:rPr>
          <w:noProof/>
          <w:sz w:val="20"/>
        </w:rPr>
        <w:t>end-o</w:t>
      </w:r>
      <w:r w:rsidR="00DE748B">
        <w:rPr>
          <w:noProof/>
          <w:sz w:val="20"/>
        </w:rPr>
        <w:t xml:space="preserve">f-chapter problems for Chapter </w:t>
      </w:r>
      <w:r w:rsidR="009D2166">
        <w:rPr>
          <w:noProof/>
          <w:sz w:val="20"/>
        </w:rPr>
        <w:t>2</w:t>
      </w:r>
      <w:r w:rsidR="008C5C50">
        <w:rPr>
          <w:noProof/>
          <w:sz w:val="20"/>
        </w:rPr>
        <w:t>8</w:t>
      </w:r>
      <w:r>
        <w:rPr>
          <w:noProof/>
          <w:sz w:val="20"/>
        </w:rPr>
        <w:t xml:space="preserve"> – </w:t>
      </w:r>
      <w:r w:rsidR="008C5C50">
        <w:rPr>
          <w:noProof/>
          <w:sz w:val="20"/>
        </w:rPr>
        <w:t>Data Converter Fundamentals</w:t>
      </w:r>
    </w:p>
    <w:p w:rsidR="00AD507B" w:rsidRDefault="00AD507B">
      <w:pPr>
        <w:pStyle w:val="BodyText"/>
        <w:rPr>
          <w:noProof/>
          <w:sz w:val="28"/>
          <w:szCs w:val="28"/>
        </w:rPr>
      </w:pPr>
      <w:r w:rsidRPr="00AD507B">
        <w:rPr>
          <w:i/>
          <w:iCs/>
          <w:sz w:val="28"/>
          <w:szCs w:val="28"/>
        </w:rPr>
        <w:t>CMOS: Circuit Design, Layout, and Simulation</w:t>
      </w:r>
    </w:p>
    <w:p w:rsidR="00664185" w:rsidRDefault="00664185" w:rsidP="00E27C36">
      <w:pPr>
        <w:pStyle w:val="BodyText"/>
        <w:ind w:left="720" w:hanging="720"/>
        <w:rPr>
          <w:b/>
          <w:noProof/>
          <w:sz w:val="20"/>
          <w:szCs w:val="20"/>
        </w:rPr>
      </w:pPr>
    </w:p>
    <w:p w:rsidR="00664185" w:rsidRDefault="008C5C50" w:rsidP="00E27C36">
      <w:pPr>
        <w:pStyle w:val="BodyText"/>
        <w:ind w:left="720" w:hanging="720"/>
        <w:rPr>
          <w:noProof/>
          <w:sz w:val="20"/>
          <w:szCs w:val="20"/>
        </w:rPr>
      </w:pPr>
      <w:r>
        <w:rPr>
          <w:b/>
          <w:noProof/>
          <w:sz w:val="20"/>
          <w:szCs w:val="20"/>
        </w:rPr>
        <w:t>A28</w:t>
      </w:r>
      <w:r w:rsidR="008B2D12" w:rsidRPr="00F32BC6">
        <w:rPr>
          <w:b/>
          <w:noProof/>
          <w:sz w:val="20"/>
          <w:szCs w:val="20"/>
        </w:rPr>
        <w:t>.1</w:t>
      </w:r>
      <w:r w:rsidR="008B2D12" w:rsidRPr="0008154B">
        <w:rPr>
          <w:noProof/>
          <w:sz w:val="20"/>
          <w:szCs w:val="20"/>
        </w:rPr>
        <w:t xml:space="preserve"> </w:t>
      </w:r>
      <w:r w:rsidR="008B2D12" w:rsidRPr="0008154B">
        <w:rPr>
          <w:noProof/>
          <w:sz w:val="20"/>
          <w:szCs w:val="20"/>
        </w:rPr>
        <w:tab/>
      </w:r>
      <w:r w:rsidR="00664185">
        <w:rPr>
          <w:noProof/>
          <w:sz w:val="20"/>
          <w:szCs w:val="20"/>
        </w:rPr>
        <w:t xml:space="preserve">Can clock jitter be related to aperture error? Why or why not? Develop a relationship between aperature error and </w:t>
      </w:r>
      <w:r w:rsidR="00FE5728">
        <w:rPr>
          <w:noProof/>
          <w:sz w:val="20"/>
          <w:szCs w:val="20"/>
        </w:rPr>
        <w:t>peak-to-peak</w:t>
      </w:r>
      <w:r w:rsidR="00664185">
        <w:rPr>
          <w:noProof/>
          <w:sz w:val="20"/>
          <w:szCs w:val="20"/>
        </w:rPr>
        <w:t xml:space="preserve"> clock jitter, </w:t>
      </w:r>
      <w:r w:rsidR="00664185" w:rsidRPr="00664185">
        <w:rPr>
          <w:i/>
          <w:noProof/>
          <w:sz w:val="20"/>
          <w:szCs w:val="20"/>
        </w:rPr>
        <w:t>T</w:t>
      </w:r>
      <w:r w:rsidR="00664185">
        <w:rPr>
          <w:i/>
          <w:noProof/>
          <w:sz w:val="20"/>
          <w:szCs w:val="20"/>
          <w:vertAlign w:val="subscript"/>
        </w:rPr>
        <w:t>jitter</w:t>
      </w:r>
      <w:r w:rsidR="00664185">
        <w:rPr>
          <w:noProof/>
          <w:sz w:val="20"/>
          <w:szCs w:val="20"/>
        </w:rPr>
        <w:t>, in a S/H.</w:t>
      </w:r>
    </w:p>
    <w:p w:rsidR="00664185" w:rsidRDefault="00664185" w:rsidP="00E27C36">
      <w:pPr>
        <w:pStyle w:val="BodyText"/>
        <w:ind w:left="720" w:hanging="720"/>
        <w:rPr>
          <w:sz w:val="20"/>
          <w:szCs w:val="20"/>
        </w:rPr>
      </w:pPr>
    </w:p>
    <w:p w:rsidR="00664185" w:rsidRDefault="00FE5728" w:rsidP="00E27C36">
      <w:pPr>
        <w:pStyle w:val="BodyText"/>
        <w:ind w:left="720" w:hanging="720"/>
        <w:rPr>
          <w:sz w:val="20"/>
          <w:szCs w:val="20"/>
        </w:rPr>
      </w:pPr>
      <w:r>
        <w:rPr>
          <w:b/>
          <w:sz w:val="20"/>
          <w:szCs w:val="20"/>
        </w:rPr>
        <w:t>A28.2</w:t>
      </w:r>
      <w:r>
        <w:rPr>
          <w:b/>
          <w:sz w:val="20"/>
          <w:szCs w:val="20"/>
        </w:rPr>
        <w:tab/>
      </w:r>
      <w:r w:rsidR="00E31B40">
        <w:rPr>
          <w:sz w:val="20"/>
          <w:szCs w:val="20"/>
        </w:rPr>
        <w:t xml:space="preserve">Find the number of bits required of a DAC if </w:t>
      </w:r>
      <w:r w:rsidR="00E31B40" w:rsidRPr="00E31B40">
        <w:rPr>
          <w:i/>
          <w:sz w:val="20"/>
          <w:szCs w:val="20"/>
        </w:rPr>
        <w:t>V</w:t>
      </w:r>
      <w:r w:rsidR="00E31B40" w:rsidRPr="00E31B40">
        <w:rPr>
          <w:i/>
          <w:sz w:val="20"/>
          <w:szCs w:val="20"/>
          <w:vertAlign w:val="subscript"/>
        </w:rPr>
        <w:t>REF</w:t>
      </w:r>
      <w:r w:rsidR="00E31B40">
        <w:rPr>
          <w:sz w:val="20"/>
          <w:szCs w:val="20"/>
        </w:rPr>
        <w:t xml:space="preserve"> = </w:t>
      </w:r>
      <w:r w:rsidR="00E31B40" w:rsidRPr="00E31B40">
        <w:rPr>
          <w:i/>
          <w:sz w:val="20"/>
          <w:szCs w:val="20"/>
        </w:rPr>
        <w:t>VDD</w:t>
      </w:r>
      <w:r w:rsidR="00E31B40">
        <w:rPr>
          <w:sz w:val="20"/>
          <w:szCs w:val="20"/>
        </w:rPr>
        <w:t xml:space="preserve"> = 1V and a resolution &lt; 5 mV is required. </w:t>
      </w:r>
    </w:p>
    <w:p w:rsidR="00E31B40" w:rsidRDefault="00E31B40" w:rsidP="00E27C36">
      <w:pPr>
        <w:pStyle w:val="BodyText"/>
        <w:ind w:left="720" w:hanging="720"/>
        <w:rPr>
          <w:sz w:val="20"/>
          <w:szCs w:val="20"/>
        </w:rPr>
      </w:pPr>
    </w:p>
    <w:p w:rsidR="00E31B40" w:rsidRDefault="00E31B40" w:rsidP="00E27C36">
      <w:pPr>
        <w:pStyle w:val="BodyText"/>
        <w:ind w:left="720" w:hanging="720"/>
        <w:rPr>
          <w:sz w:val="20"/>
          <w:szCs w:val="20"/>
        </w:rPr>
      </w:pPr>
      <w:r>
        <w:rPr>
          <w:b/>
          <w:sz w:val="20"/>
          <w:szCs w:val="20"/>
        </w:rPr>
        <w:t>A28.3</w:t>
      </w:r>
      <w:r>
        <w:rPr>
          <w:b/>
          <w:sz w:val="20"/>
          <w:szCs w:val="20"/>
        </w:rPr>
        <w:tab/>
      </w:r>
      <w:r w:rsidR="007A32BA">
        <w:rPr>
          <w:sz w:val="20"/>
          <w:szCs w:val="20"/>
        </w:rPr>
        <w:t xml:space="preserve">What will happen to the output voltage of </w:t>
      </w:r>
      <w:r w:rsidR="003F717E">
        <w:rPr>
          <w:sz w:val="20"/>
          <w:szCs w:val="20"/>
        </w:rPr>
        <w:t>a DAC if the DAC</w:t>
      </w:r>
      <w:r w:rsidR="007A32BA">
        <w:rPr>
          <w:sz w:val="20"/>
          <w:szCs w:val="20"/>
        </w:rPr>
        <w:t xml:space="preserve"> is nonmonotonic between the codes 1000 0000 and 1000 0001 if the input is changed from 1000 0000 to 1000 0001? Will the output of the DAC go up, go down, or stay the same? Why?</w:t>
      </w:r>
    </w:p>
    <w:p w:rsidR="007A32BA" w:rsidRDefault="007A32BA" w:rsidP="00E27C36">
      <w:pPr>
        <w:pStyle w:val="BodyText"/>
        <w:ind w:left="720" w:hanging="720"/>
        <w:rPr>
          <w:sz w:val="20"/>
          <w:szCs w:val="20"/>
        </w:rPr>
      </w:pPr>
    </w:p>
    <w:p w:rsidR="007A32BA" w:rsidRDefault="007A32BA" w:rsidP="00E27C36">
      <w:pPr>
        <w:pStyle w:val="BodyText"/>
        <w:ind w:left="720" w:hanging="720"/>
        <w:rPr>
          <w:sz w:val="20"/>
          <w:szCs w:val="20"/>
        </w:rPr>
      </w:pPr>
      <w:r>
        <w:rPr>
          <w:b/>
          <w:sz w:val="20"/>
          <w:szCs w:val="20"/>
        </w:rPr>
        <w:t>A28.4</w:t>
      </w:r>
      <w:r>
        <w:rPr>
          <w:b/>
          <w:sz w:val="20"/>
          <w:szCs w:val="20"/>
        </w:rPr>
        <w:tab/>
      </w:r>
      <w:r w:rsidR="00903F54">
        <w:rPr>
          <w:sz w:val="20"/>
          <w:szCs w:val="20"/>
        </w:rPr>
        <w:t>Is DNL or INL a measure of small-signal linearity? Which parameter is a measure of large signal linearity? Give examples using a DAC’s transfer curves.</w:t>
      </w:r>
    </w:p>
    <w:p w:rsidR="00903F54" w:rsidRDefault="00903F54" w:rsidP="00E27C36">
      <w:pPr>
        <w:pStyle w:val="BodyText"/>
        <w:ind w:left="720" w:hanging="720"/>
        <w:rPr>
          <w:sz w:val="20"/>
          <w:szCs w:val="20"/>
        </w:rPr>
      </w:pPr>
    </w:p>
    <w:p w:rsidR="00903F54" w:rsidRDefault="00903F54" w:rsidP="00E27C36">
      <w:pPr>
        <w:pStyle w:val="BodyText"/>
        <w:ind w:left="720" w:hanging="720"/>
        <w:rPr>
          <w:sz w:val="20"/>
          <w:szCs w:val="20"/>
        </w:rPr>
      </w:pPr>
      <w:r>
        <w:rPr>
          <w:b/>
          <w:sz w:val="20"/>
          <w:szCs w:val="20"/>
        </w:rPr>
        <w:t>A28.5</w:t>
      </w:r>
      <w:r>
        <w:rPr>
          <w:b/>
          <w:sz w:val="20"/>
          <w:szCs w:val="20"/>
        </w:rPr>
        <w:tab/>
      </w:r>
      <w:r w:rsidR="00E91E70">
        <w:rPr>
          <w:sz w:val="20"/>
          <w:szCs w:val="20"/>
        </w:rPr>
        <w:t>Suppose a DAC has both specified gain and offset errors but, at the same time, the DAC’s INL is (for all values) specified as 0. Comment on the method used to determine INL.</w:t>
      </w:r>
    </w:p>
    <w:p w:rsidR="002246A0" w:rsidRDefault="002246A0" w:rsidP="00E27C36">
      <w:pPr>
        <w:pStyle w:val="BodyText"/>
        <w:ind w:left="720" w:hanging="720"/>
        <w:rPr>
          <w:sz w:val="20"/>
          <w:szCs w:val="20"/>
        </w:rPr>
      </w:pPr>
    </w:p>
    <w:p w:rsidR="002246A0" w:rsidRDefault="002246A0" w:rsidP="00E27C36">
      <w:pPr>
        <w:pStyle w:val="BodyText"/>
        <w:ind w:left="720" w:hanging="720"/>
        <w:rPr>
          <w:sz w:val="20"/>
          <w:szCs w:val="20"/>
        </w:rPr>
      </w:pPr>
      <w:r>
        <w:rPr>
          <w:b/>
          <w:sz w:val="20"/>
          <w:szCs w:val="20"/>
        </w:rPr>
        <w:t>A28.6</w:t>
      </w:r>
      <w:r>
        <w:rPr>
          <w:b/>
          <w:sz w:val="20"/>
          <w:szCs w:val="20"/>
        </w:rPr>
        <w:tab/>
      </w:r>
      <w:r w:rsidR="00CA6A4C">
        <w:rPr>
          <w:sz w:val="20"/>
          <w:szCs w:val="20"/>
        </w:rPr>
        <w:t xml:space="preserve">If it is desirable to generate a signal using a DAC with a 1,000:1 dynamic range, </w:t>
      </w:r>
      <w:r w:rsidR="00CA6A4C" w:rsidRPr="00CA6A4C">
        <w:rPr>
          <w:i/>
          <w:sz w:val="20"/>
          <w:szCs w:val="20"/>
        </w:rPr>
        <w:t>DR</w:t>
      </w:r>
      <w:r w:rsidR="00CA6A4C">
        <w:rPr>
          <w:sz w:val="20"/>
          <w:szCs w:val="20"/>
        </w:rPr>
        <w:t>, estimate the number required of the DAC. What is the assumption made with this estimate between the minimum signal generated and the LSB of the DAC?</w:t>
      </w:r>
    </w:p>
    <w:p w:rsidR="00CA6A4C" w:rsidRDefault="00CA6A4C" w:rsidP="00E27C36">
      <w:pPr>
        <w:pStyle w:val="BodyText"/>
        <w:ind w:left="720" w:hanging="720"/>
        <w:rPr>
          <w:sz w:val="20"/>
          <w:szCs w:val="20"/>
        </w:rPr>
      </w:pPr>
    </w:p>
    <w:p w:rsidR="0016346D" w:rsidRDefault="00CA6A4C" w:rsidP="00E27C36">
      <w:pPr>
        <w:pStyle w:val="BodyText"/>
        <w:ind w:left="720" w:hanging="720"/>
        <w:rPr>
          <w:sz w:val="20"/>
          <w:szCs w:val="20"/>
        </w:rPr>
      </w:pPr>
      <w:r>
        <w:rPr>
          <w:b/>
          <w:sz w:val="20"/>
          <w:szCs w:val="20"/>
        </w:rPr>
        <w:t>A28.7</w:t>
      </w:r>
      <w:r>
        <w:rPr>
          <w:b/>
          <w:sz w:val="20"/>
          <w:szCs w:val="20"/>
        </w:rPr>
        <w:tab/>
      </w:r>
      <w:r w:rsidR="0016346D">
        <w:rPr>
          <w:sz w:val="20"/>
          <w:szCs w:val="20"/>
        </w:rPr>
        <w:t xml:space="preserve">Estimate the RMS value of the quantization error voltage in Fig. 28.20. </w:t>
      </w:r>
    </w:p>
    <w:p w:rsidR="00E84CB8" w:rsidRPr="00E84CB8" w:rsidRDefault="00E84CB8" w:rsidP="00E27C36">
      <w:pPr>
        <w:pStyle w:val="BodyText"/>
        <w:ind w:left="720" w:hanging="720"/>
        <w:rPr>
          <w:sz w:val="20"/>
          <w:szCs w:val="20"/>
        </w:rPr>
      </w:pPr>
    </w:p>
    <w:p w:rsidR="001C2B8A" w:rsidRDefault="001C2B8A" w:rsidP="00E27C36">
      <w:pPr>
        <w:pStyle w:val="BodyText"/>
        <w:ind w:left="720" w:hanging="720"/>
        <w:rPr>
          <w:sz w:val="20"/>
          <w:szCs w:val="20"/>
        </w:rPr>
      </w:pPr>
      <w:r>
        <w:rPr>
          <w:b/>
          <w:sz w:val="20"/>
          <w:szCs w:val="20"/>
        </w:rPr>
        <w:t>A28.8</w:t>
      </w:r>
      <w:r>
        <w:rPr>
          <w:b/>
          <w:sz w:val="20"/>
          <w:szCs w:val="20"/>
        </w:rPr>
        <w:tab/>
      </w:r>
      <w:r>
        <w:rPr>
          <w:sz w:val="20"/>
          <w:szCs w:val="20"/>
        </w:rPr>
        <w:t>Does a DAC introduce quantization noise into its digital input signal? Does an ADC introduce quantization noise into its analog input signal? Why or why not?</w:t>
      </w:r>
    </w:p>
    <w:p w:rsidR="00E84CB8" w:rsidRDefault="00E84CB8" w:rsidP="00E27C36">
      <w:pPr>
        <w:pStyle w:val="BodyText"/>
        <w:ind w:left="720" w:hanging="720"/>
        <w:rPr>
          <w:sz w:val="20"/>
          <w:szCs w:val="20"/>
        </w:rPr>
      </w:pPr>
    </w:p>
    <w:p w:rsidR="00E84CB8" w:rsidRDefault="001C2B8A" w:rsidP="00E27C36">
      <w:pPr>
        <w:pStyle w:val="BodyText"/>
        <w:ind w:left="720" w:hanging="720"/>
        <w:rPr>
          <w:sz w:val="20"/>
          <w:szCs w:val="20"/>
        </w:rPr>
      </w:pPr>
      <w:r>
        <w:rPr>
          <w:b/>
          <w:sz w:val="20"/>
          <w:szCs w:val="20"/>
        </w:rPr>
        <w:t>A28.9</w:t>
      </w:r>
      <w:r>
        <w:rPr>
          <w:b/>
          <w:sz w:val="20"/>
          <w:szCs w:val="20"/>
        </w:rPr>
        <w:tab/>
      </w:r>
      <w:r>
        <w:rPr>
          <w:sz w:val="20"/>
          <w:szCs w:val="20"/>
        </w:rPr>
        <w:t xml:space="preserve">In your own words comment on why the ADC’s transfer curves in Fig. 28.20 are shifted from the curves </w:t>
      </w:r>
      <w:r w:rsidR="00E84CB8">
        <w:rPr>
          <w:sz w:val="20"/>
          <w:szCs w:val="20"/>
        </w:rPr>
        <w:t xml:space="preserve">transfer curves seen </w:t>
      </w:r>
      <w:r>
        <w:rPr>
          <w:sz w:val="20"/>
          <w:szCs w:val="20"/>
        </w:rPr>
        <w:t>in Fig. 28.19.</w:t>
      </w:r>
    </w:p>
    <w:p w:rsidR="00E84CB8" w:rsidRDefault="00E84CB8" w:rsidP="00E27C36">
      <w:pPr>
        <w:pStyle w:val="BodyText"/>
        <w:ind w:left="720" w:hanging="720"/>
        <w:rPr>
          <w:sz w:val="20"/>
          <w:szCs w:val="20"/>
        </w:rPr>
      </w:pPr>
    </w:p>
    <w:p w:rsidR="00E84CB8" w:rsidRDefault="00E84CB8" w:rsidP="00E27C36">
      <w:pPr>
        <w:pStyle w:val="BodyText"/>
        <w:ind w:left="720" w:hanging="720"/>
        <w:rPr>
          <w:sz w:val="20"/>
          <w:szCs w:val="20"/>
        </w:rPr>
      </w:pPr>
    </w:p>
    <w:p w:rsidR="00E84CB8" w:rsidRDefault="00E84CB8" w:rsidP="00E27C36">
      <w:pPr>
        <w:pStyle w:val="BodyText"/>
        <w:ind w:left="720" w:hanging="720"/>
        <w:rPr>
          <w:sz w:val="20"/>
          <w:szCs w:val="20"/>
        </w:rPr>
      </w:pPr>
    </w:p>
    <w:p w:rsidR="00E84CB8" w:rsidRDefault="00E84CB8" w:rsidP="00E27C36">
      <w:pPr>
        <w:pStyle w:val="BodyText"/>
        <w:ind w:left="720" w:hanging="720"/>
        <w:rPr>
          <w:sz w:val="20"/>
          <w:szCs w:val="20"/>
        </w:rPr>
      </w:pPr>
    </w:p>
    <w:p w:rsidR="00E84CB8" w:rsidRDefault="00E84CB8" w:rsidP="00E27C36">
      <w:pPr>
        <w:pStyle w:val="BodyText"/>
        <w:ind w:left="720" w:hanging="720"/>
        <w:rPr>
          <w:sz w:val="20"/>
          <w:szCs w:val="20"/>
        </w:rPr>
      </w:pPr>
    </w:p>
    <w:p w:rsidR="00E84CB8" w:rsidRDefault="00E84CB8" w:rsidP="00E27C36">
      <w:pPr>
        <w:pStyle w:val="BodyText"/>
        <w:ind w:left="720" w:hanging="720"/>
        <w:rPr>
          <w:sz w:val="20"/>
          <w:szCs w:val="20"/>
        </w:rPr>
      </w:pPr>
    </w:p>
    <w:p w:rsidR="00E84CB8" w:rsidRDefault="00E84CB8" w:rsidP="00E27C36">
      <w:pPr>
        <w:pStyle w:val="BodyText"/>
        <w:ind w:left="720" w:hanging="720"/>
        <w:rPr>
          <w:sz w:val="20"/>
          <w:szCs w:val="20"/>
        </w:rPr>
      </w:pPr>
    </w:p>
    <w:p w:rsidR="00E84CB8" w:rsidRDefault="00E84CB8" w:rsidP="00E27C36">
      <w:pPr>
        <w:pStyle w:val="BodyText"/>
        <w:ind w:left="720" w:hanging="720"/>
        <w:rPr>
          <w:sz w:val="20"/>
          <w:szCs w:val="20"/>
        </w:rPr>
      </w:pPr>
    </w:p>
    <w:p w:rsidR="00E84CB8" w:rsidRDefault="00E84CB8" w:rsidP="00E27C36">
      <w:pPr>
        <w:pStyle w:val="BodyText"/>
        <w:ind w:left="720" w:hanging="720"/>
        <w:rPr>
          <w:sz w:val="20"/>
          <w:szCs w:val="20"/>
        </w:rPr>
      </w:pPr>
    </w:p>
    <w:p w:rsidR="00E84CB8" w:rsidRPr="005D088F" w:rsidRDefault="00E84CB8" w:rsidP="00E27C36">
      <w:pPr>
        <w:pStyle w:val="BodyText"/>
        <w:ind w:left="720" w:hanging="720"/>
        <w:rPr>
          <w:sz w:val="20"/>
          <w:szCs w:val="20"/>
        </w:rPr>
      </w:pPr>
      <w:r>
        <w:rPr>
          <w:b/>
          <w:sz w:val="20"/>
          <w:szCs w:val="20"/>
        </w:rPr>
        <w:t>A28.10</w:t>
      </w:r>
      <w:r>
        <w:rPr>
          <w:b/>
          <w:sz w:val="20"/>
          <w:szCs w:val="20"/>
        </w:rPr>
        <w:tab/>
      </w:r>
      <w:r>
        <w:rPr>
          <w:sz w:val="20"/>
          <w:szCs w:val="20"/>
        </w:rPr>
        <w:t>Estimate the minimum sampling frequency</w:t>
      </w:r>
      <w:r w:rsidR="002745B9">
        <w:rPr>
          <w:sz w:val="20"/>
          <w:szCs w:val="20"/>
        </w:rPr>
        <w:t xml:space="preserve">, </w:t>
      </w:r>
      <w:r w:rsidR="002745B9" w:rsidRPr="002745B9">
        <w:rPr>
          <w:i/>
          <w:sz w:val="20"/>
          <w:szCs w:val="20"/>
        </w:rPr>
        <w:t>f</w:t>
      </w:r>
      <w:r w:rsidR="002745B9" w:rsidRPr="002745B9">
        <w:rPr>
          <w:i/>
          <w:sz w:val="20"/>
          <w:szCs w:val="20"/>
          <w:vertAlign w:val="subscript"/>
        </w:rPr>
        <w:t>sample</w:t>
      </w:r>
      <w:r w:rsidR="002745B9">
        <w:rPr>
          <w:sz w:val="20"/>
          <w:szCs w:val="20"/>
        </w:rPr>
        <w:t>,</w:t>
      </w:r>
      <w:r>
        <w:rPr>
          <w:sz w:val="20"/>
          <w:szCs w:val="20"/>
        </w:rPr>
        <w:t xml:space="preserve"> required if an input signal, with the spectrum seen below, is to be digitized (using a S/H and an ADC) so that any aliased signal </w:t>
      </w:r>
      <w:r w:rsidR="00C028BE">
        <w:rPr>
          <w:sz w:val="20"/>
          <w:szCs w:val="20"/>
        </w:rPr>
        <w:t xml:space="preserve">in the resulting output spectrum </w:t>
      </w:r>
      <w:r>
        <w:rPr>
          <w:sz w:val="20"/>
          <w:szCs w:val="20"/>
        </w:rPr>
        <w:t>is at least</w:t>
      </w:r>
      <w:r w:rsidR="002745B9">
        <w:rPr>
          <w:sz w:val="20"/>
          <w:szCs w:val="20"/>
        </w:rPr>
        <w:t xml:space="preserve"> 60 dB below the desired signal in the</w:t>
      </w:r>
      <w:r w:rsidR="00C028BE">
        <w:rPr>
          <w:sz w:val="20"/>
          <w:szCs w:val="20"/>
        </w:rPr>
        <w:t xml:space="preserve"> frequency range from DC to </w:t>
      </w:r>
      <w:r w:rsidR="00C028BE" w:rsidRPr="002745B9">
        <w:rPr>
          <w:i/>
          <w:sz w:val="20"/>
          <w:szCs w:val="20"/>
        </w:rPr>
        <w:t>f</w:t>
      </w:r>
      <w:r w:rsidR="00C028BE" w:rsidRPr="002745B9">
        <w:rPr>
          <w:i/>
          <w:sz w:val="20"/>
          <w:szCs w:val="20"/>
          <w:vertAlign w:val="subscript"/>
        </w:rPr>
        <w:t>sample</w:t>
      </w:r>
      <w:r w:rsidR="00C028BE">
        <w:rPr>
          <w:sz w:val="20"/>
          <w:szCs w:val="20"/>
        </w:rPr>
        <w:t>/2.</w:t>
      </w:r>
      <w:r w:rsidR="005D088F">
        <w:rPr>
          <w:sz w:val="20"/>
          <w:szCs w:val="20"/>
        </w:rPr>
        <w:t xml:space="preserve"> Sketch the signals’ spectrum after sampling using the value you determine up to a frequency of 3</w:t>
      </w:r>
      <w:r w:rsidR="005D088F" w:rsidRPr="002745B9">
        <w:rPr>
          <w:i/>
          <w:sz w:val="20"/>
          <w:szCs w:val="20"/>
        </w:rPr>
        <w:t>f</w:t>
      </w:r>
      <w:r w:rsidR="005D088F" w:rsidRPr="002745B9">
        <w:rPr>
          <w:i/>
          <w:sz w:val="20"/>
          <w:szCs w:val="20"/>
          <w:vertAlign w:val="subscript"/>
        </w:rPr>
        <w:t>sample</w:t>
      </w:r>
      <w:r w:rsidR="005D088F">
        <w:rPr>
          <w:sz w:val="20"/>
          <w:szCs w:val="20"/>
        </w:rPr>
        <w:t>.</w:t>
      </w:r>
    </w:p>
    <w:p w:rsidR="002745B9" w:rsidRPr="00E84CB8" w:rsidRDefault="002745B9" w:rsidP="00E27C36">
      <w:pPr>
        <w:pStyle w:val="BodyText"/>
        <w:ind w:left="720" w:hanging="720"/>
        <w:rPr>
          <w:sz w:val="20"/>
          <w:szCs w:val="20"/>
        </w:rPr>
      </w:pPr>
      <w:r>
        <w:rPr>
          <w:noProof/>
          <w:sz w:val="20"/>
          <w:szCs w:val="20"/>
        </w:rPr>
        <w:pict>
          <v:group id="_x0000_s1751" editas="canvas" style="position:absolute;left:0;text-align:left;margin-left:3.6pt;margin-top:162pt;width:6in;height:165.65pt;z-index:251657728;mso-position-vertical-relative:page" coordorigin="1944,3528" coordsize="8640,3313" o:allowoverlap="f">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752" type="#_x0000_t75" style="position:absolute;left:1944;top:3528;width:8640;height:3313" o:preferrelative="f" o:allowincell="f">
              <v:fill o:detectmouseclick="t"/>
              <v:path o:extrusionok="t" o:connecttype="none"/>
              <o:lock v:ext="edit" text="t"/>
            </v:shape>
            <v:shapetype id="_x0000_t202" coordsize="21600,21600" o:spt="202" path="m,l,21600r21600,l21600,xe">
              <v:stroke joinstyle="miter"/>
              <v:path gradientshapeok="t" o:connecttype="rect"/>
            </v:shapetype>
            <v:shape id="_x0000_s1789" type="#_x0000_t202" style="position:absolute;left:1944;top:6336;width:8640;height:432" filled="f" stroked="f" strokeweight=".5pt">
              <v:textbox style="mso-next-textbox:#_x0000_s1789">
                <w:txbxContent>
                  <w:p w:rsidR="002745B9" w:rsidRPr="00FE1551" w:rsidRDefault="002745B9" w:rsidP="002745B9">
                    <w:pPr>
                      <w:jc w:val="center"/>
                      <w:rPr>
                        <w:sz w:val="18"/>
                        <w:szCs w:val="18"/>
                      </w:rPr>
                    </w:pPr>
                    <w:r>
                      <w:rPr>
                        <w:b/>
                        <w:sz w:val="18"/>
                        <w:szCs w:val="18"/>
                      </w:rPr>
                      <w:t>Figure A28.10</w:t>
                    </w:r>
                    <w:r>
                      <w:rPr>
                        <w:sz w:val="18"/>
                        <w:szCs w:val="18"/>
                      </w:rPr>
                      <w:t xml:space="preserve"> Input signal for problem 28.10.</w:t>
                    </w:r>
                  </w:p>
                </w:txbxContent>
              </v:textbox>
            </v:shape>
            <v:line id="_x0000_s1812" style="position:absolute;flip:y" from="3241,4234" to="3242,5760" strokeweight=".5pt">
              <v:stroke endarrow="block"/>
            </v:line>
            <v:line id="_x0000_s1813" style="position:absolute" from="3168,5688" to="9144,5689" strokeweight=".5pt">
              <v:stroke endarrow="block"/>
            </v:line>
            <v:shape id="_x0000_s1816" type="#_x0000_t202" style="position:absolute;left:8856;top:5688;width:1296;height:504" filled="f" stroked="f" strokeweight=".5pt">
              <v:textbox>
                <w:txbxContent>
                  <w:p w:rsidR="002745B9" w:rsidRPr="002745B9" w:rsidRDefault="002745B9" w:rsidP="002745B9">
                    <w:pPr>
                      <w:rPr>
                        <w:i/>
                        <w:sz w:val="18"/>
                        <w:szCs w:val="18"/>
                      </w:rPr>
                    </w:pPr>
                    <w:proofErr w:type="gramStart"/>
                    <w:r w:rsidRPr="002745B9">
                      <w:rPr>
                        <w:i/>
                        <w:sz w:val="18"/>
                        <w:szCs w:val="18"/>
                      </w:rPr>
                      <w:t>f</w:t>
                    </w:r>
                    <w:proofErr w:type="gramEnd"/>
                  </w:p>
                </w:txbxContent>
              </v:textbox>
            </v:shape>
            <v:line id="_x0000_s1817" style="position:absolute" from="3242,4608" to="5040,4608" strokeweight="1.5pt"/>
            <v:line id="_x0000_s1818" style="position:absolute" from="5040,4608" to="7848,5904" strokeweight="1.5pt"/>
            <v:line id="_x0000_s1819" style="position:absolute;flip:x" from="6408,4608" to="7416,5112" strokeweight=".5pt">
              <v:stroke endarrow="block"/>
            </v:line>
            <v:shape id="_x0000_s1820" type="#_x0000_t202" style="position:absolute;left:7128;top:4234;width:1296;height:504" filled="f" stroked="f" strokeweight=".5pt">
              <v:textbox>
                <w:txbxContent>
                  <w:p w:rsidR="002745B9" w:rsidRPr="002745B9" w:rsidRDefault="002745B9" w:rsidP="002745B9">
                    <w:pPr>
                      <w:rPr>
                        <w:sz w:val="18"/>
                        <w:szCs w:val="18"/>
                      </w:rPr>
                    </w:pPr>
                    <w:r w:rsidRPr="002745B9">
                      <w:rPr>
                        <w:rFonts w:ascii="Symbol" w:hAnsi="Symbol"/>
                        <w:sz w:val="18"/>
                        <w:szCs w:val="18"/>
                      </w:rPr>
                      <w:t></w:t>
                    </w:r>
                    <w:r>
                      <w:rPr>
                        <w:sz w:val="18"/>
                        <w:szCs w:val="18"/>
                      </w:rPr>
                      <w:t xml:space="preserve"> 30 dB/dec</w:t>
                    </w:r>
                  </w:p>
                </w:txbxContent>
              </v:textbox>
            </v:shape>
            <v:shape id="_x0000_s1821" type="#_x0000_t202" style="position:absolute;left:2304;top:3888;width:1800;height:504" filled="f" stroked="f" strokeweight=".5pt">
              <v:textbox>
                <w:txbxContent>
                  <w:p w:rsidR="002745B9" w:rsidRPr="002745B9" w:rsidRDefault="002745B9" w:rsidP="002745B9">
                    <w:pPr>
                      <w:rPr>
                        <w:sz w:val="18"/>
                        <w:szCs w:val="18"/>
                      </w:rPr>
                    </w:pPr>
                    <w:r>
                      <w:rPr>
                        <w:sz w:val="18"/>
                        <w:szCs w:val="18"/>
                      </w:rPr>
                      <w:t>Analog input signal</w:t>
                    </w:r>
                  </w:p>
                </w:txbxContent>
              </v:textbox>
            </v:shape>
            <v:line id="_x0000_s1822" style="position:absolute" from="5040,4608" to="5041,5904" strokeweight=".5pt">
              <v:stroke dashstyle="dash"/>
            </v:line>
            <v:shape id="_x0000_s1823" type="#_x0000_t202" style="position:absolute;left:4608;top:5832;width:1296;height:504" filled="f" stroked="f" strokeweight=".5pt">
              <v:textbox>
                <w:txbxContent>
                  <w:p w:rsidR="002745B9" w:rsidRPr="002745B9" w:rsidRDefault="002745B9" w:rsidP="002745B9">
                    <w:pPr>
                      <w:rPr>
                        <w:sz w:val="18"/>
                        <w:szCs w:val="18"/>
                      </w:rPr>
                    </w:pPr>
                    <w:r>
                      <w:rPr>
                        <w:sz w:val="18"/>
                        <w:szCs w:val="18"/>
                      </w:rPr>
                      <w:t>10 MHz</w:t>
                    </w:r>
                  </w:p>
                </w:txbxContent>
              </v:textbox>
            </v:shape>
            <w10:wrap type="topAndBottom" anchory="page"/>
            <w10:anchorlock/>
          </v:group>
        </w:pict>
      </w:r>
    </w:p>
    <w:sectPr w:rsidR="002745B9" w:rsidRPr="00E84CB8">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6"/>
  <w:embedSystemFonts/>
  <w:activeWritingStyle w:appName="MSWord" w:lang="en-US" w:vendorID="64" w:dllVersion="131077" w:nlCheck="1" w:checkStyle="1"/>
  <w:activeWritingStyle w:appName="MSWord" w:lang="en-US" w:vendorID="64" w:dllVersion="131078" w:nlCheck="1" w:checkStyle="1"/>
  <w:proofState w:grammar="clean"/>
  <w:stylePaneFormatFilter w:val="3F01"/>
  <w:defaultTabStop w:val="720"/>
  <w:drawingGridHorizontalSpacing w:val="72"/>
  <w:drawingGridVerticalSpacing w:val="72"/>
  <w:noPunctuationKerning/>
  <w:characterSpacingControl w:val="doNotCompress"/>
  <w:compat/>
  <w:rsids>
    <w:rsidRoot w:val="00915176"/>
    <w:rsid w:val="000015BA"/>
    <w:rsid w:val="00043416"/>
    <w:rsid w:val="000643A5"/>
    <w:rsid w:val="0008154B"/>
    <w:rsid w:val="000A28B3"/>
    <w:rsid w:val="000B0FF6"/>
    <w:rsid w:val="000B4114"/>
    <w:rsid w:val="000C6759"/>
    <w:rsid w:val="000D6092"/>
    <w:rsid w:val="000E7B8D"/>
    <w:rsid w:val="001522F7"/>
    <w:rsid w:val="0016346D"/>
    <w:rsid w:val="0018213F"/>
    <w:rsid w:val="001940A8"/>
    <w:rsid w:val="001A3C61"/>
    <w:rsid w:val="001C2B8A"/>
    <w:rsid w:val="001D57FF"/>
    <w:rsid w:val="001E7737"/>
    <w:rsid w:val="002246A0"/>
    <w:rsid w:val="002338BC"/>
    <w:rsid w:val="00250952"/>
    <w:rsid w:val="002745B9"/>
    <w:rsid w:val="00277138"/>
    <w:rsid w:val="00290A53"/>
    <w:rsid w:val="002C14C5"/>
    <w:rsid w:val="002D1A03"/>
    <w:rsid w:val="00335A26"/>
    <w:rsid w:val="0038210D"/>
    <w:rsid w:val="003F717E"/>
    <w:rsid w:val="004018EF"/>
    <w:rsid w:val="00412147"/>
    <w:rsid w:val="00482B16"/>
    <w:rsid w:val="004F30A3"/>
    <w:rsid w:val="00534F36"/>
    <w:rsid w:val="00557F8D"/>
    <w:rsid w:val="005A03C6"/>
    <w:rsid w:val="005D088F"/>
    <w:rsid w:val="00632ED1"/>
    <w:rsid w:val="006453FD"/>
    <w:rsid w:val="00664185"/>
    <w:rsid w:val="006A0FEC"/>
    <w:rsid w:val="006A3540"/>
    <w:rsid w:val="006C2E25"/>
    <w:rsid w:val="006C5E2C"/>
    <w:rsid w:val="00742DD9"/>
    <w:rsid w:val="007A32BA"/>
    <w:rsid w:val="00810B72"/>
    <w:rsid w:val="00852222"/>
    <w:rsid w:val="00873DDE"/>
    <w:rsid w:val="008B2D12"/>
    <w:rsid w:val="008C57F8"/>
    <w:rsid w:val="008C5C50"/>
    <w:rsid w:val="00903F54"/>
    <w:rsid w:val="00915176"/>
    <w:rsid w:val="00961A47"/>
    <w:rsid w:val="00977DF0"/>
    <w:rsid w:val="00994368"/>
    <w:rsid w:val="00994E34"/>
    <w:rsid w:val="009A5D67"/>
    <w:rsid w:val="009C227D"/>
    <w:rsid w:val="009D2166"/>
    <w:rsid w:val="009E127C"/>
    <w:rsid w:val="00A23D93"/>
    <w:rsid w:val="00AD507B"/>
    <w:rsid w:val="00B041B0"/>
    <w:rsid w:val="00B04413"/>
    <w:rsid w:val="00B335A5"/>
    <w:rsid w:val="00B94BDB"/>
    <w:rsid w:val="00BC5CB4"/>
    <w:rsid w:val="00BF2DD1"/>
    <w:rsid w:val="00C028BE"/>
    <w:rsid w:val="00C2652B"/>
    <w:rsid w:val="00C734EA"/>
    <w:rsid w:val="00CA6A4C"/>
    <w:rsid w:val="00CA6BF5"/>
    <w:rsid w:val="00CC1DB5"/>
    <w:rsid w:val="00CF156A"/>
    <w:rsid w:val="00D43E74"/>
    <w:rsid w:val="00D538E6"/>
    <w:rsid w:val="00D76F2E"/>
    <w:rsid w:val="00DC1C09"/>
    <w:rsid w:val="00DE748B"/>
    <w:rsid w:val="00E27C36"/>
    <w:rsid w:val="00E31B40"/>
    <w:rsid w:val="00E84CB8"/>
    <w:rsid w:val="00E91E70"/>
    <w:rsid w:val="00EC3460"/>
    <w:rsid w:val="00F10E6B"/>
    <w:rsid w:val="00F32BC6"/>
    <w:rsid w:val="00F73824"/>
    <w:rsid w:val="00FD6F13"/>
    <w:rsid w:val="00FE2374"/>
    <w:rsid w:val="00FE57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weight=".5pt"/>
      <o:colormenu v:ext="edit" fillcolor="white" strokecolor="black"/>
    </o:shapedefaults>
    <o:shapelayout v:ext="edit">
      <o:idmap v:ext="edit" data="1"/>
      <o:regrouptable v:ext="edit">
        <o:entry new="1" old="0"/>
        <o:entry new="2" old="0"/>
        <o:entry new="3" old="2"/>
        <o:entry new="4" old="0"/>
        <o:entry new="5" old="0"/>
        <o:entry new="6" old="5"/>
        <o:entry new="7" old="5"/>
        <o:entry new="8" old="0"/>
        <o:entry new="9" old="0"/>
        <o:entry new="10" old="0"/>
        <o:entry new="11" old="0"/>
        <o:entry new="12" old="0"/>
        <o:entry new="13" old="0"/>
        <o:entry new="14" old="0"/>
        <o:entry new="15" old="0"/>
        <o:entry new="16" old="15"/>
        <o:entry new="17" old="0"/>
        <o:entry new="18" old="0"/>
        <o:entry new="19" old="0"/>
        <o:entry new="20" old="0"/>
        <o:entry new="21" old="0"/>
        <o:entry new="22" old="0"/>
        <o:entry new="23" old="0"/>
        <o:entry new="24" old="0"/>
        <o:entry new="25" old="0"/>
        <o:entry new="26" old="0"/>
        <o:entry new="27" old="0"/>
        <o:entry new="28" old="0"/>
        <o:entry new="29" old="0"/>
        <o:entry new="30" old="0"/>
        <o:entry new="31" old="0"/>
        <o:entry new="32" old="0"/>
        <o:entry new="33" old="19"/>
        <o:entry new="34" old="0"/>
        <o:entry new="35" old="0"/>
        <o:entry new="36" old="0"/>
        <o:entry new="37" old="0"/>
        <o:entry new="38" old="0"/>
        <o:entry new="39" old="0"/>
        <o:entry new="40" old="0"/>
        <o:entry new="41" old="0"/>
        <o:entry new="42" old="0"/>
        <o:entry new="43" old="0"/>
        <o:entry new="44" old="0"/>
        <o:entry new="45" old="0"/>
        <o:entry new="46" old="0"/>
        <o:entry new="47" old="0"/>
        <o:entry new="48" old="0"/>
        <o:entry new="49" old="0"/>
        <o:entry new="50" old="0"/>
        <o:entry new="51" old="50"/>
        <o:entry new="52" old="0"/>
        <o:entry new="53" old="0"/>
        <o:entry new="54" old="0"/>
        <o:entry new="55" old="0"/>
        <o:entry new="56" old="55"/>
        <o:entry new="57" old="0"/>
        <o:entry new="58" old="57"/>
        <o:entry new="59" old="58"/>
        <o:entry new="60" old="58"/>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autoSpaceDE w:val="0"/>
      <w:autoSpaceDN w:val="0"/>
      <w:adjustRightInd w:val="0"/>
      <w:spacing w:after="144"/>
      <w:jc w:val="both"/>
    </w:pPr>
    <w:rPr>
      <w:color w:val="000000"/>
    </w:rPr>
  </w:style>
  <w:style w:type="paragraph" w:customStyle="1" w:styleId="Section">
    <w:name w:val="Section"/>
    <w:pPr>
      <w:autoSpaceDE w:val="0"/>
      <w:autoSpaceDN w:val="0"/>
      <w:adjustRightInd w:val="0"/>
      <w:spacing w:before="144" w:after="144"/>
    </w:pPr>
    <w:rPr>
      <w:rFonts w:ascii="Arial" w:hAnsi="Arial" w:cs="Arial"/>
      <w:b/>
      <w:bCs/>
      <w:color w:val="000000"/>
      <w:sz w:val="28"/>
      <w:szCs w:val="28"/>
    </w:rPr>
  </w:style>
  <w:style w:type="paragraph" w:customStyle="1" w:styleId="subsect">
    <w:name w:val="subsect"/>
    <w:pPr>
      <w:autoSpaceDE w:val="0"/>
      <w:autoSpaceDN w:val="0"/>
      <w:adjustRightInd w:val="0"/>
      <w:spacing w:after="144"/>
    </w:pPr>
    <w:rPr>
      <w:rFonts w:ascii="Arial" w:hAnsi="Arial" w:cs="Arial"/>
      <w:b/>
      <w:bCs/>
      <w:color w:val="000000"/>
      <w:sz w:val="24"/>
      <w:szCs w:val="24"/>
    </w:rPr>
  </w:style>
  <w:style w:type="paragraph" w:customStyle="1" w:styleId="exmptext">
    <w:name w:val="exmptext"/>
    <w:pPr>
      <w:autoSpaceDE w:val="0"/>
      <w:autoSpaceDN w:val="0"/>
      <w:adjustRightInd w:val="0"/>
      <w:spacing w:after="144"/>
      <w:ind w:left="360" w:right="360"/>
      <w:jc w:val="both"/>
    </w:pPr>
    <w:rPr>
      <w:color w:val="000000"/>
      <w:sz w:val="24"/>
      <w:szCs w:val="24"/>
    </w:rPr>
  </w:style>
  <w:style w:type="paragraph" w:customStyle="1" w:styleId="Examples">
    <w:name w:val="Examples"/>
    <w:pPr>
      <w:autoSpaceDE w:val="0"/>
      <w:autoSpaceDN w:val="0"/>
      <w:adjustRightInd w:val="0"/>
      <w:ind w:left="360"/>
      <w:jc w:val="both"/>
    </w:pPr>
    <w:rPr>
      <w:b/>
      <w:bCs/>
      <w:color w:val="000000"/>
      <w:sz w:val="24"/>
      <w:szCs w:val="24"/>
    </w:rPr>
  </w:style>
  <w:style w:type="paragraph" w:styleId="BalloonText">
    <w:name w:val="Balloon Text"/>
    <w:basedOn w:val="Normal"/>
    <w:semiHidden/>
    <w:rsid w:val="00B04413"/>
    <w:rPr>
      <w:rFonts w:ascii="Tahoma" w:hAnsi="Tahoma" w:cs="Tahoma"/>
      <w:sz w:val="16"/>
      <w:szCs w:val="16"/>
    </w:rPr>
  </w:style>
  <w:style w:type="character" w:styleId="Hyperlink">
    <w:name w:val="Hyperlink"/>
    <w:basedOn w:val="DefaultParagraphFont"/>
    <w:rsid w:val="00AD507B"/>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304</Words>
  <Characters>1733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Additional HW problems from CMOS</vt:lpstr>
    </vt:vector>
  </TitlesOfParts>
  <Company>Boise State University</Company>
  <LinksUpToDate>false</LinksUpToDate>
  <CharactersWithSpaces>2033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Additional HW problems from CMOS</dc:title>
  <dc:subject/>
  <dc:creator>JBaker</dc:creator>
  <cp:keywords/>
  <dc:description/>
  <cp:lastModifiedBy>R. Jacob Baker</cp:lastModifiedBy>
  <cp:revision>2</cp:revision>
  <cp:lastPrinted>2005-12-17T02:14:00Z</cp:lastPrinted>
  <dcterms:created xsi:type="dcterms:W3CDTF">2010-09-01T00:40:00Z</dcterms:created>
  <dcterms:modified xsi:type="dcterms:W3CDTF">2010-09-01T00:40:00Z</dcterms:modified>
</cp:coreProperties>
</file>