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7B" w:rsidRDefault="00AD507B">
      <w:pPr>
        <w:pStyle w:val="BodyText"/>
        <w:rPr>
          <w:noProof/>
          <w:sz w:val="20"/>
        </w:rPr>
      </w:pPr>
      <w:r>
        <w:rPr>
          <w:noProof/>
          <w:sz w:val="20"/>
        </w:rPr>
        <w:t>Additional</w:t>
      </w:r>
      <w:r w:rsidR="002338BC">
        <w:rPr>
          <w:noProof/>
          <w:sz w:val="20"/>
        </w:rPr>
        <w:t xml:space="preserve"> </w:t>
      </w:r>
      <w:r>
        <w:rPr>
          <w:noProof/>
          <w:sz w:val="20"/>
        </w:rPr>
        <w:t>end-o</w:t>
      </w:r>
      <w:r w:rsidR="001E7737">
        <w:rPr>
          <w:noProof/>
          <w:sz w:val="20"/>
        </w:rPr>
        <w:t xml:space="preserve">f-chapter problems for Chapter </w:t>
      </w:r>
      <w:r w:rsidR="005C01AA">
        <w:rPr>
          <w:noProof/>
          <w:sz w:val="20"/>
        </w:rPr>
        <w:t>1</w:t>
      </w:r>
      <w:r w:rsidR="00684AC1">
        <w:rPr>
          <w:noProof/>
          <w:sz w:val="20"/>
        </w:rPr>
        <w:t>7</w:t>
      </w:r>
      <w:r>
        <w:rPr>
          <w:noProof/>
          <w:sz w:val="20"/>
        </w:rPr>
        <w:t xml:space="preserve"> – </w:t>
      </w:r>
      <w:r w:rsidR="00684AC1">
        <w:rPr>
          <w:noProof/>
          <w:sz w:val="20"/>
        </w:rPr>
        <w:t>Sensing Using ΔΣ Modulation</w:t>
      </w:r>
    </w:p>
    <w:p w:rsidR="00AD507B" w:rsidRDefault="00AD507B">
      <w:pPr>
        <w:pStyle w:val="BodyText"/>
        <w:rPr>
          <w:noProof/>
          <w:sz w:val="28"/>
          <w:szCs w:val="28"/>
        </w:rPr>
      </w:pPr>
      <w:r w:rsidRPr="00AD507B">
        <w:rPr>
          <w:i/>
          <w:iCs/>
          <w:sz w:val="28"/>
          <w:szCs w:val="28"/>
        </w:rPr>
        <w:t>CMOS: Circuit Design, Layout, and Simulation</w:t>
      </w:r>
    </w:p>
    <w:p w:rsidR="007316DA" w:rsidRDefault="00A23D93" w:rsidP="007316DA">
      <w:pPr>
        <w:autoSpaceDE w:val="0"/>
        <w:autoSpaceDN w:val="0"/>
        <w:adjustRightInd w:val="0"/>
        <w:ind w:left="720" w:hanging="720"/>
        <w:jc w:val="both"/>
        <w:rPr>
          <w:sz w:val="20"/>
          <w:szCs w:val="20"/>
        </w:rPr>
      </w:pPr>
      <w:r w:rsidRPr="007316DA">
        <w:rPr>
          <w:b/>
          <w:noProof/>
          <w:sz w:val="20"/>
          <w:szCs w:val="20"/>
        </w:rPr>
        <w:t>A</w:t>
      </w:r>
      <w:r w:rsidR="005C01AA" w:rsidRPr="007316DA">
        <w:rPr>
          <w:b/>
          <w:noProof/>
          <w:sz w:val="20"/>
          <w:szCs w:val="20"/>
        </w:rPr>
        <w:t>1</w:t>
      </w:r>
      <w:r w:rsidR="00684AC1" w:rsidRPr="007316DA">
        <w:rPr>
          <w:b/>
          <w:noProof/>
          <w:sz w:val="20"/>
          <w:szCs w:val="20"/>
        </w:rPr>
        <w:t>7</w:t>
      </w:r>
      <w:r w:rsidR="008B2D12" w:rsidRPr="007316DA">
        <w:rPr>
          <w:b/>
          <w:noProof/>
          <w:sz w:val="20"/>
          <w:szCs w:val="20"/>
        </w:rPr>
        <w:t>.1</w:t>
      </w:r>
      <w:r w:rsidR="008B2D12" w:rsidRPr="007316DA">
        <w:rPr>
          <w:noProof/>
          <w:sz w:val="20"/>
          <w:szCs w:val="20"/>
        </w:rPr>
        <w:t xml:space="preserve"> </w:t>
      </w:r>
      <w:r w:rsidR="008B2D12" w:rsidRPr="007316DA">
        <w:rPr>
          <w:noProof/>
          <w:sz w:val="20"/>
          <w:szCs w:val="20"/>
        </w:rPr>
        <w:tab/>
      </w:r>
      <w:r w:rsidR="007316DA" w:rsidRPr="007316DA">
        <w:rPr>
          <w:sz w:val="20"/>
          <w:szCs w:val="20"/>
        </w:rPr>
        <w:t>Redesign the sensing circuit seen in Fig. 17.18 using the topology seen below.</w:t>
      </w:r>
      <w:r w:rsidR="007316DA">
        <w:rPr>
          <w:sz w:val="20"/>
          <w:szCs w:val="20"/>
        </w:rPr>
        <w:t xml:space="preserve"> </w:t>
      </w:r>
    </w:p>
    <w:p w:rsidR="007316DA" w:rsidRPr="007316DA" w:rsidRDefault="007316DA" w:rsidP="007316DA">
      <w:pPr>
        <w:autoSpaceDE w:val="0"/>
        <w:autoSpaceDN w:val="0"/>
        <w:adjustRightInd w:val="0"/>
        <w:ind w:left="1440" w:hanging="720"/>
        <w:jc w:val="both"/>
        <w:rPr>
          <w:sz w:val="20"/>
          <w:szCs w:val="20"/>
        </w:rPr>
      </w:pPr>
      <w:r w:rsidRPr="007316DA">
        <w:rPr>
          <w:sz w:val="20"/>
          <w:szCs w:val="20"/>
        </w:rPr>
        <w:t xml:space="preserve">a) </w:t>
      </w:r>
      <w:r>
        <w:rPr>
          <w:sz w:val="20"/>
          <w:szCs w:val="20"/>
        </w:rPr>
        <w:tab/>
      </w:r>
      <w:r w:rsidRPr="007316DA">
        <w:rPr>
          <w:sz w:val="20"/>
          <w:szCs w:val="20"/>
        </w:rPr>
        <w:t>Derive the equations governing the circuits’ operation.</w:t>
      </w:r>
    </w:p>
    <w:p w:rsidR="007316DA" w:rsidRPr="007316DA" w:rsidRDefault="007316DA" w:rsidP="007316DA">
      <w:pPr>
        <w:autoSpaceDE w:val="0"/>
        <w:autoSpaceDN w:val="0"/>
        <w:adjustRightInd w:val="0"/>
        <w:ind w:left="1440" w:hanging="720"/>
        <w:jc w:val="both"/>
        <w:rPr>
          <w:sz w:val="20"/>
          <w:szCs w:val="20"/>
        </w:rPr>
      </w:pPr>
      <w:r w:rsidRPr="007316DA">
        <w:rPr>
          <w:sz w:val="20"/>
          <w:szCs w:val="20"/>
        </w:rPr>
        <w:t xml:space="preserve">b) </w:t>
      </w:r>
      <w:r>
        <w:rPr>
          <w:sz w:val="20"/>
          <w:szCs w:val="20"/>
        </w:rPr>
        <w:tab/>
      </w:r>
      <w:r w:rsidRPr="007316DA">
        <w:rPr>
          <w:sz w:val="20"/>
          <w:szCs w:val="20"/>
        </w:rPr>
        <w:t>Comment on the limitations on the amplitudes of the bitline voltage and the issues a practical</w:t>
      </w:r>
      <w:r>
        <w:rPr>
          <w:sz w:val="20"/>
          <w:szCs w:val="20"/>
        </w:rPr>
        <w:tab/>
      </w:r>
      <w:r w:rsidRPr="007316DA">
        <w:rPr>
          <w:sz w:val="20"/>
          <w:szCs w:val="20"/>
        </w:rPr>
        <w:t>circuit will face with variations in the bias current.</w:t>
      </w:r>
    </w:p>
    <w:p w:rsidR="007316DA" w:rsidRPr="007316DA" w:rsidRDefault="007316DA" w:rsidP="007316DA">
      <w:pPr>
        <w:autoSpaceDE w:val="0"/>
        <w:autoSpaceDN w:val="0"/>
        <w:adjustRightInd w:val="0"/>
        <w:ind w:left="1440" w:hanging="720"/>
        <w:jc w:val="both"/>
        <w:rPr>
          <w:sz w:val="20"/>
          <w:szCs w:val="20"/>
        </w:rPr>
      </w:pPr>
      <w:r w:rsidRPr="007316DA">
        <w:rPr>
          <w:sz w:val="20"/>
          <w:szCs w:val="20"/>
        </w:rPr>
        <w:t xml:space="preserve">c) </w:t>
      </w:r>
      <w:r>
        <w:rPr>
          <w:sz w:val="20"/>
          <w:szCs w:val="20"/>
        </w:rPr>
        <w:tab/>
      </w:r>
      <w:r w:rsidRPr="007316DA">
        <w:rPr>
          <w:sz w:val="20"/>
          <w:szCs w:val="20"/>
        </w:rPr>
        <w:t>Show, using SPICE, how your design operates. Note that the Flash memory cells can be</w:t>
      </w:r>
      <w:r>
        <w:rPr>
          <w:sz w:val="20"/>
          <w:szCs w:val="20"/>
        </w:rPr>
        <w:t xml:space="preserve"> </w:t>
      </w:r>
      <w:r w:rsidRPr="007316DA">
        <w:rPr>
          <w:sz w:val="20"/>
          <w:szCs w:val="20"/>
        </w:rPr>
        <w:t>modeled with current sinks (you select reasonable values).</w:t>
      </w:r>
    </w:p>
    <w:p w:rsidR="007316DA" w:rsidRDefault="007316DA" w:rsidP="007316DA">
      <w:pPr>
        <w:autoSpaceDE w:val="0"/>
        <w:autoSpaceDN w:val="0"/>
        <w:adjustRightInd w:val="0"/>
        <w:ind w:left="1440" w:hanging="720"/>
        <w:jc w:val="both"/>
        <w:rPr>
          <w:sz w:val="20"/>
          <w:szCs w:val="20"/>
        </w:rPr>
      </w:pPr>
      <w:r w:rsidRPr="007316DA">
        <w:rPr>
          <w:sz w:val="20"/>
          <w:szCs w:val="20"/>
        </w:rPr>
        <w:t xml:space="preserve">d) </w:t>
      </w:r>
      <w:r>
        <w:rPr>
          <w:sz w:val="20"/>
          <w:szCs w:val="20"/>
        </w:rPr>
        <w:tab/>
      </w:r>
      <w:r w:rsidRPr="007316DA">
        <w:rPr>
          <w:sz w:val="20"/>
          <w:szCs w:val="20"/>
        </w:rPr>
        <w:t>Under ideal conditions (M1 having infinite output resistance) is M4 needed? Verify your</w:t>
      </w:r>
    </w:p>
    <w:p w:rsidR="007316DA" w:rsidRPr="007316DA" w:rsidRDefault="007316DA" w:rsidP="007316DA">
      <w:pPr>
        <w:autoSpaceDE w:val="0"/>
        <w:autoSpaceDN w:val="0"/>
        <w:adjustRightInd w:val="0"/>
        <w:ind w:left="1440" w:hanging="72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 w:rsidRPr="007316DA">
        <w:rPr>
          <w:sz w:val="20"/>
          <w:szCs w:val="20"/>
        </w:rPr>
        <w:t>answer</w:t>
      </w:r>
      <w:proofErr w:type="gramEnd"/>
      <w:r w:rsidRPr="007316DA">
        <w:rPr>
          <w:sz w:val="20"/>
          <w:szCs w:val="20"/>
        </w:rPr>
        <w:t xml:space="preserve"> with SPICE.</w:t>
      </w:r>
    </w:p>
    <w:p w:rsidR="007316DA" w:rsidRPr="007316DA" w:rsidRDefault="007316DA" w:rsidP="007316DA">
      <w:pPr>
        <w:autoSpaceDE w:val="0"/>
        <w:autoSpaceDN w:val="0"/>
        <w:adjustRightInd w:val="0"/>
        <w:ind w:left="1440" w:hanging="720"/>
        <w:jc w:val="both"/>
        <w:rPr>
          <w:sz w:val="20"/>
          <w:szCs w:val="20"/>
        </w:rPr>
      </w:pPr>
      <w:r w:rsidRPr="007316DA">
        <w:rPr>
          <w:sz w:val="20"/>
          <w:szCs w:val="20"/>
        </w:rPr>
        <w:t xml:space="preserve">e) </w:t>
      </w:r>
      <w:r>
        <w:rPr>
          <w:sz w:val="20"/>
          <w:szCs w:val="20"/>
        </w:rPr>
        <w:tab/>
      </w:r>
      <w:r w:rsidRPr="007316DA">
        <w:rPr>
          <w:sz w:val="20"/>
          <w:szCs w:val="20"/>
        </w:rPr>
        <w:t>Suggest a modification to the design to keep M1 from shutting off. Verify your answer with</w:t>
      </w:r>
      <w:r>
        <w:rPr>
          <w:sz w:val="20"/>
          <w:szCs w:val="20"/>
        </w:rPr>
        <w:t xml:space="preserve"> </w:t>
      </w:r>
      <w:r w:rsidRPr="007316DA">
        <w:rPr>
          <w:sz w:val="20"/>
          <w:szCs w:val="20"/>
        </w:rPr>
        <w:t>SPICE.</w:t>
      </w:r>
    </w:p>
    <w:p w:rsidR="007316DA" w:rsidRDefault="007316DA" w:rsidP="007316DA">
      <w:pPr>
        <w:autoSpaceDE w:val="0"/>
        <w:autoSpaceDN w:val="0"/>
        <w:adjustRightInd w:val="0"/>
        <w:ind w:left="1440" w:hanging="720"/>
        <w:jc w:val="both"/>
        <w:rPr>
          <w:sz w:val="20"/>
          <w:szCs w:val="20"/>
        </w:rPr>
      </w:pPr>
      <w:r w:rsidRPr="007316DA">
        <w:rPr>
          <w:sz w:val="20"/>
          <w:szCs w:val="20"/>
        </w:rPr>
        <w:t xml:space="preserve">f) </w:t>
      </w:r>
      <w:r>
        <w:rPr>
          <w:sz w:val="20"/>
          <w:szCs w:val="20"/>
        </w:rPr>
        <w:tab/>
      </w:r>
      <w:r w:rsidRPr="007316DA">
        <w:rPr>
          <w:sz w:val="20"/>
          <w:szCs w:val="20"/>
        </w:rPr>
        <w:t>Is the comparator's performance critical? Attempt to simplify the circuit and reduce power by</w:t>
      </w:r>
      <w:r>
        <w:rPr>
          <w:sz w:val="20"/>
          <w:szCs w:val="20"/>
        </w:rPr>
        <w:t xml:space="preserve"> </w:t>
      </w:r>
      <w:r w:rsidRPr="007316DA">
        <w:rPr>
          <w:sz w:val="20"/>
          <w:szCs w:val="20"/>
        </w:rPr>
        <w:t>using a very simple comparator. Simulate the operation of your design.</w:t>
      </w:r>
    </w:p>
    <w:p w:rsidR="00963F72" w:rsidRDefault="00963F72" w:rsidP="007316DA">
      <w:pPr>
        <w:autoSpaceDE w:val="0"/>
        <w:autoSpaceDN w:val="0"/>
        <w:adjustRightInd w:val="0"/>
        <w:ind w:left="1440" w:hanging="720"/>
        <w:jc w:val="both"/>
        <w:rPr>
          <w:sz w:val="20"/>
          <w:szCs w:val="20"/>
        </w:rPr>
      </w:pPr>
    </w:p>
    <w:p w:rsidR="00963F72" w:rsidRDefault="00963F72" w:rsidP="007316DA">
      <w:pPr>
        <w:autoSpaceDE w:val="0"/>
        <w:autoSpaceDN w:val="0"/>
        <w:adjustRightInd w:val="0"/>
        <w:ind w:left="1440" w:hanging="720"/>
        <w:jc w:val="both"/>
        <w:rPr>
          <w:sz w:val="20"/>
          <w:szCs w:val="20"/>
        </w:rPr>
      </w:pPr>
    </w:p>
    <w:p w:rsidR="00A01757" w:rsidRDefault="00963F72" w:rsidP="00963F72">
      <w:pPr>
        <w:autoSpaceDE w:val="0"/>
        <w:autoSpaceDN w:val="0"/>
        <w:adjustRightInd w:val="0"/>
        <w:ind w:left="720" w:hanging="72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2057" editas="canvas" style="position:absolute;left:0;text-align:left;margin-left:6pt;margin-top:277.2pt;width:6in;height:304.7pt;z-index:251657728;mso-position-vertical-relative:page" coordorigin="1944,3528" coordsize="8640,6094" o:allowoverlap="f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8" type="#_x0000_t75" style="position:absolute;left:1944;top:3528;width:8640;height:6094" o:preferrelative="f" o:allowincell="f" strokeweight=".5pt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9" type="#_x0000_t202" style="position:absolute;left:1944;top:9190;width:8640;height:432" filled="f" stroked="f" strokeweight=".5pt">
              <v:textbox>
                <w:txbxContent>
                  <w:p w:rsidR="00963F72" w:rsidRPr="00FE1551" w:rsidRDefault="00963F72" w:rsidP="00963F72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Figure A17.1</w:t>
                    </w:r>
                    <w:r>
                      <w:rPr>
                        <w:sz w:val="18"/>
                        <w:szCs w:val="18"/>
                      </w:rPr>
                      <w:t xml:space="preserve"> An alternative DSM sensing circuit.</w:t>
                    </w:r>
                  </w:p>
                </w:txbxContent>
              </v:textbox>
            </v:shape>
            <v:group id="_x0000_s2060" style="position:absolute;left:6768;top:3986;width:509;height:720" coordorigin="5478,6734" coordsize="424,600">
              <v:line id="_x0000_s2061" style="position:absolute;flip:y" from="5722,6914" to="5722,7154" strokeweight=".5pt"/>
              <v:line id="_x0000_s2062" style="position:absolute" from="5722,7154" to="5902,7154" strokeweight=".5pt"/>
              <v:line id="_x0000_s2063" style="position:absolute" from="5722,6914" to="5902,6914" strokeweight=".5pt"/>
              <v:line id="_x0000_s2064" style="position:absolute;flip:x" from="5902,7154" to="5902,7334" strokeweight=".5pt"/>
              <v:line id="_x0000_s2065" style="position:absolute;flip:x" from="5902,6734" to="5902,6914" strokeweight=".5pt"/>
              <v:line id="_x0000_s2066" style="position:absolute;flip:y" from="5662,6914" to="5662,7154" strokeweight=".5pt"/>
              <v:oval id="_x0000_s2067" style="position:absolute;left:5542;top:6974;width:120;height:120" filled="f" fillcolor="yellow" strokeweight=".5pt"/>
              <v:line id="_x0000_s2068" style="position:absolute;flip:x" from="5478,7034" to="5542,7035" strokeweight=".5pt"/>
            </v:group>
            <v:shape id="_x0000_s2069" type="#_x0000_t202" style="position:absolute;left:7416;top:5184;width:720;height:432" filled="f" stroked="f" strokeweight=".5pt">
              <v:textbox>
                <w:txbxContent>
                  <w:p w:rsidR="00963F72" w:rsidRPr="007316DA" w:rsidRDefault="00963F72" w:rsidP="00963F72">
                    <w:pPr>
                      <w:rPr>
                        <w:i/>
                        <w:sz w:val="18"/>
                        <w:szCs w:val="18"/>
                        <w:vertAlign w:val="subscript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I</w:t>
                    </w:r>
                    <w:r>
                      <w:rPr>
                        <w:i/>
                        <w:sz w:val="18"/>
                        <w:szCs w:val="18"/>
                        <w:vertAlign w:val="subscript"/>
                      </w:rPr>
                      <w:t>bias</w:t>
                    </w:r>
                  </w:p>
                </w:txbxContent>
              </v:textbox>
            </v:shape>
            <v:shape id="_x0000_s2070" type="#_x0000_t202" style="position:absolute;left:5981;top:7055;width:1224;height:432" filled="f" stroked="f" strokeweight=".5pt">
              <v:textbox>
                <w:txbxContent>
                  <w:p w:rsidR="00963F72" w:rsidRPr="00DC3D7F" w:rsidRDefault="00963F72" w:rsidP="00963F7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VDD</w:t>
                    </w:r>
                    <w:r>
                      <w:rPr>
                        <w:sz w:val="18"/>
                        <w:szCs w:val="18"/>
                      </w:rPr>
                      <w:t>/2</w:t>
                    </w:r>
                  </w:p>
                </w:txbxContent>
              </v:textbox>
            </v:shape>
            <v:group id="_x0000_s2071" style="position:absolute;left:5472;top:3986;width:509;height:720;flip:x" coordorigin="5478,6734" coordsize="424,600">
              <v:line id="_x0000_s2072" style="position:absolute;flip:y" from="5722,6914" to="5722,7154" strokeweight=".5pt"/>
              <v:line id="_x0000_s2073" style="position:absolute" from="5722,7154" to="5902,7154" strokeweight=".5pt"/>
              <v:line id="_x0000_s2074" style="position:absolute" from="5722,6914" to="5902,6914" strokeweight=".5pt"/>
              <v:line id="_x0000_s2075" style="position:absolute;flip:x" from="5902,7154" to="5902,7334" strokeweight=".5pt"/>
              <v:line id="_x0000_s2076" style="position:absolute;flip:x" from="5902,6734" to="5902,6914" strokeweight=".5pt"/>
              <v:line id="_x0000_s2077" style="position:absolute;flip:y" from="5662,6914" to="5662,7154" strokeweight=".5pt"/>
              <v:oval id="_x0000_s2078" style="position:absolute;left:5542;top:6974;width:120;height:120" filled="f" fillcolor="yellow" strokeweight=".5pt"/>
              <v:line id="_x0000_s2079" style="position:absolute;flip:x" from="5478,7034" to="5542,7035" strokeweight=".5pt"/>
            </v:group>
            <v:line id="_x0000_s2080" style="position:absolute" from="6773,4706" to="7282,4707" strokeweight=".5pt"/>
            <v:line id="_x0000_s2081" style="position:absolute;flip:y" from="6768,4346" to="6769,4707" strokeweight=".5pt"/>
            <v:line id="_x0000_s2082" style="position:absolute;flip:y" from="5904,4347" to="6762,4348" strokeweight=".5pt">
              <v:stroke endarrow="oval" endarrowwidth="narrow" endarrowlength="short"/>
            </v:line>
            <v:line id="_x0000_s2083" style="position:absolute;flip:y" from="7271,4706" to="7272,5138" strokeweight=".5pt">
              <v:stroke endarrow="oval" endarrowwidth="narrow" endarrowlength="short"/>
            </v:line>
            <v:group id="_x0000_s2084" style="position:absolute;left:5112;top:3600;width:936;height:517" coordorigin="4822,7743" coordsize="780,431">
              <v:line id="_x0000_s2085" style="position:absolute" from="4942,7994" to="5302,7994" strokeweight=".5pt"/>
              <v:line id="_x0000_s2086" style="position:absolute" from="5122,7994" to="5122,8174" strokeweight=".5pt"/>
              <v:shape id="_x0000_s2087" type="#_x0000_t202" style="position:absolute;left:4822;top:7743;width:780;height:300" filled="f" stroked="f" strokeweight=".5pt">
                <v:textbox style="mso-next-textbox:#_x0000_s2087">
                  <w:txbxContent>
                    <w:p w:rsidR="00963F72" w:rsidRPr="00650F77" w:rsidRDefault="00963F72" w:rsidP="00963F7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VDD</w:t>
                      </w:r>
                    </w:p>
                  </w:txbxContent>
                </v:textbox>
              </v:shape>
            </v:group>
            <v:group id="_x0000_s2088" style="position:absolute;left:6912;top:3600;width:936;height:517" coordorigin="4822,7743" coordsize="780,431">
              <v:line id="_x0000_s2089" style="position:absolute" from="4942,7994" to="5302,7994" strokeweight=".5pt"/>
              <v:line id="_x0000_s2090" style="position:absolute" from="5122,7994" to="5122,8174" strokeweight=".5pt"/>
              <v:shape id="_x0000_s2091" type="#_x0000_t202" style="position:absolute;left:4822;top:7743;width:780;height:300" filled="f" stroked="f" strokeweight=".5pt">
                <v:textbox style="mso-next-textbox:#_x0000_s2091">
                  <w:txbxContent>
                    <w:p w:rsidR="00963F72" w:rsidRPr="00650F77" w:rsidRDefault="00963F72" w:rsidP="00963F7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VDD</w:t>
                      </w:r>
                    </w:p>
                  </w:txbxContent>
                </v:textbox>
              </v:shape>
            </v:group>
            <v:group id="_x0000_s2092" style="position:absolute;left:7056;top:4824;width:432;height:1008" coordorigin="8928,3888" coordsize="432,1008">
              <v:oval id="_x0000_s2093" style="position:absolute;left:8928;top:4176;width:432;height:432" filled="f" strokeweight=".5pt"/>
              <v:line id="_x0000_s2094" style="position:absolute;flip:y" from="9144,3888" to="9144,4176" strokeweight=".5pt"/>
              <v:line id="_x0000_s2095" style="position:absolute" from="9144,4608" to="9144,4896" strokeweight=".5pt"/>
              <v:line id="_x0000_s2096" style="position:absolute" from="9144,4248" to="9144,4536" strokeweight=".5pt">
                <v:stroke endarrow="block" endarrowlength="short"/>
              </v:line>
            </v:group>
            <v:group id="_x0000_s2097" style="position:absolute;left:5472;top:5832;width:509;height:720;flip:x" coordorigin="5478,6734" coordsize="424,600">
              <v:line id="_x0000_s2098" style="position:absolute;flip:y" from="5722,6914" to="5722,7154" strokeweight=".5pt"/>
              <v:line id="_x0000_s2099" style="position:absolute" from="5722,7154" to="5902,7154" strokeweight=".5pt"/>
              <v:line id="_x0000_s2100" style="position:absolute" from="5722,6914" to="5902,6914" strokeweight=".5pt"/>
              <v:line id="_x0000_s2101" style="position:absolute;flip:x" from="5902,7154" to="5902,7334" strokeweight=".5pt"/>
              <v:line id="_x0000_s2102" style="position:absolute;flip:x" from="5902,6734" to="5902,6914" strokeweight=".5pt"/>
              <v:line id="_x0000_s2103" style="position:absolute;flip:y" from="5662,6914" to="5662,7154" strokeweight=".5pt"/>
              <v:oval id="_x0000_s2104" style="position:absolute;left:5542;top:6974;width:120;height:120" filled="f" fillcolor="yellow" strokeweight=".5pt"/>
              <v:line id="_x0000_s2105" style="position:absolute;flip:x" from="5478,7034" to="5542,7035" strokeweight=".5pt"/>
            </v:group>
            <v:line id="_x0000_s2106" style="position:absolute" from="5472,4608" to="5473,5904" strokeweight=".5pt"/>
            <v:line id="_x0000_s2107" style="position:absolute" from="5904,6191" to="8351,6193" strokeweight=".5pt"/>
            <v:line id="_x0000_s2108" style="position:absolute" from="8351,6191" to="8352,7555" strokeweight=".5pt"/>
            <v:line id="_x0000_s2109" style="position:absolute;flip:x y" from="8352,7555" to="8927,7556" strokeweight=".5pt">
              <v:stroke endarrow="oval" endarrowwidth="narrow" endarrowlength="short"/>
            </v:line>
            <v:shape id="_x0000_s2110" type="#_x0000_t202" style="position:absolute;left:8856;top:7344;width:720;height:432" filled="f" stroked="f" strokeweight=".5pt">
              <v:textbox>
                <w:txbxContent>
                  <w:p w:rsidR="00963F72" w:rsidRPr="007316DA" w:rsidRDefault="00963F72" w:rsidP="00963F72">
                    <w:pPr>
                      <w:rPr>
                        <w:i/>
                        <w:sz w:val="18"/>
                        <w:szCs w:val="18"/>
                        <w:vertAlign w:val="subscript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Q</w:t>
                    </w:r>
                  </w:p>
                </w:txbxContent>
              </v:textbox>
            </v:shape>
            <v:group id="_x0000_s2111" style="position:absolute;left:6337;top:6984;width:2458;height:1162" coordorigin="5415,12850" coordsize="2048,968">
              <v:line id="_x0000_s2112" style="position:absolute;flip:y" from="5896,12850" to="5897,13818" strokeweight=".5pt"/>
              <v:line id="_x0000_s2113" style="position:absolute;flip:y" from="5896,13330" to="6971,13818" strokeweight=".5pt"/>
              <v:line id="_x0000_s2114" style="position:absolute" from="5898,12850" to="6971,13330" strokeweight=".5pt"/>
              <v:line id="_x0000_s2115" style="position:absolute;flip:y" from="5957,13151" to="6062,13153" strokeweight=".5pt"/>
              <v:line id="_x0000_s2116" style="position:absolute;flip:x y" from="5415,13506" to="5896,13507" strokeweight=".5pt"/>
              <v:line id="_x0000_s2117" style="position:absolute;flip:x y" from="5415,13150" to="5896,13151" strokeweight=".5pt"/>
              <v:line id="_x0000_s2118" style="position:absolute;flip:y" from="6976,13330" to="7463,13331" strokeweight=".5pt"/>
              <v:group id="_x0000_s2119" style="position:absolute;left:5957;top:13450;width:121;height:125" coordorigin="6198,13265" coordsize="121,125">
                <v:line id="_x0000_s2120" style="position:absolute;flip:y" from="6198,13325" to="6319,13326" strokeweight=".5pt"/>
                <v:line id="_x0000_s2121" style="position:absolute;flip:y" from="6259,13265" to="6260,13390" strokeweight=".5pt"/>
              </v:group>
            </v:group>
            <v:shape id="_x0000_s2122" type="#_x0000_t202" style="position:absolute;left:6912;top:7344;width:1360;height:432" filled="f" stroked="f" strokeweight=".5pt">
              <v:textbox>
                <w:txbxContent>
                  <w:p w:rsidR="00963F72" w:rsidRPr="00D61040" w:rsidRDefault="00963F72" w:rsidP="00963F72">
                    <w:pPr>
                      <w:rPr>
                        <w:sz w:val="18"/>
                        <w:szCs w:val="18"/>
                      </w:rPr>
                    </w:pPr>
                    <w:r w:rsidRPr="00D61040">
                      <w:rPr>
                        <w:sz w:val="18"/>
                        <w:szCs w:val="18"/>
                      </w:rPr>
                      <w:t>Fig.</w:t>
                    </w:r>
                    <w:r>
                      <w:rPr>
                        <w:sz w:val="18"/>
                        <w:szCs w:val="18"/>
                      </w:rPr>
                      <w:t xml:space="preserve"> 17.16</w:t>
                    </w:r>
                  </w:p>
                </w:txbxContent>
              </v:textbox>
            </v:shape>
            <v:line id="_x0000_s2123" style="position:absolute;flip:x" from="7488,7854" to="7493,8146" strokeweight=".5pt"/>
            <v:shape id="_x0000_s2124" type="#_x0000_t202" style="position:absolute;left:7128;top:8136;width:720;height:432" filled="f" stroked="f" strokeweight=".5pt">
              <v:textbox>
                <w:txbxContent>
                  <w:p w:rsidR="00963F72" w:rsidRPr="007316DA" w:rsidRDefault="00963F72" w:rsidP="00963F72">
                    <w:pPr>
                      <w:rPr>
                        <w:i/>
                        <w:sz w:val="18"/>
                        <w:szCs w:val="18"/>
                        <w:vertAlign w:val="subscript"/>
                      </w:rPr>
                    </w:pPr>
                    <w:proofErr w:type="gramStart"/>
                    <w:r>
                      <w:rPr>
                        <w:i/>
                        <w:sz w:val="18"/>
                        <w:szCs w:val="18"/>
                      </w:rPr>
                      <w:t>clock</w:t>
                    </w:r>
                    <w:proofErr w:type="gramEnd"/>
                  </w:p>
                </w:txbxContent>
              </v:textbox>
            </v:shape>
            <v:group id="_x0000_s2125" style="position:absolute;left:5472;top:6984;width:509;height:720;flip:x" coordorigin="5478,6734" coordsize="424,600">
              <v:line id="_x0000_s2126" style="position:absolute;flip:y" from="5722,6914" to="5722,7154" strokeweight=".5pt"/>
              <v:line id="_x0000_s2127" style="position:absolute" from="5722,7154" to="5902,7154" strokeweight=".5pt"/>
              <v:line id="_x0000_s2128" style="position:absolute" from="5722,6914" to="5902,6914" strokeweight=".5pt"/>
              <v:line id="_x0000_s2129" style="position:absolute;flip:x" from="5902,7154" to="5902,7334" strokeweight=".5pt"/>
              <v:line id="_x0000_s2130" style="position:absolute;flip:x" from="5902,6734" to="5902,6914" strokeweight=".5pt"/>
              <v:line id="_x0000_s2131" style="position:absolute;flip:y" from="5662,6914" to="5662,7154" strokeweight=".5pt"/>
              <v:oval id="_x0000_s2132" style="position:absolute;left:5542;top:6974;width:120;height:120" filled="f" fillcolor="yellow" strokeweight=".5pt"/>
              <v:line id="_x0000_s2133" style="position:absolute;flip:x" from="5478,7034" to="5542,7035" strokeweight=".5pt"/>
            </v:group>
            <v:line id="_x0000_s2134" style="position:absolute;flip:x" from="5472,6408" to="5473,7056" strokeweight=".5pt"/>
            <v:line id="_x0000_s2135" style="position:absolute;flip:x" from="5328,7348" to="5688,7349" strokeweight=".5pt"/>
            <v:line id="_x0000_s2136" style="position:absolute;flip:y" from="5328,7055" to="5329,7348" strokeweight=".5pt"/>
            <v:line id="_x0000_s2137" style="position:absolute;flip:y" from="5328,7055" to="5473,7056" strokeweight=".5pt">
              <v:stroke endarrow="oval" endarrowwidth="narrow" endarrowlength="short"/>
            </v:line>
            <v:line id="_x0000_s2138" style="position:absolute;flip:x" from="5473,7561" to="5474,7776" strokeweight=".5pt">
              <v:stroke endarrow="oval" endarrowwidth="narrow" endarrowlength="short"/>
            </v:line>
            <v:line id="_x0000_s2139" style="position:absolute;flip:x" from="4248,7773" to="6480,7773" strokeweight=".5pt"/>
            <v:line id="_x0000_s2140" style="position:absolute;flip:x" from="4248,4274" to="4249,7776" strokeweight=".5pt">
              <v:stroke endarrow="oval" endarrowwidth="narrow" endarrowlength="short"/>
            </v:line>
            <v:shape id="_x0000_s2141" type="#_x0000_t202" style="position:absolute;left:5080;top:4117;width:608;height:432" filled="f" stroked="f" strokeweight=".5pt">
              <v:textbox>
                <w:txbxContent>
                  <w:p w:rsidR="00963F72" w:rsidRPr="00D61040" w:rsidRDefault="00963F72" w:rsidP="00963F7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M1</w:t>
                    </w:r>
                  </w:p>
                </w:txbxContent>
              </v:textbox>
            </v:shape>
            <v:shape id="_x0000_s2142" type="#_x0000_t202" style="position:absolute;left:5040;top:5976;width:608;height:432" filled="f" stroked="f" strokeweight=".5pt">
              <v:textbox>
                <w:txbxContent>
                  <w:p w:rsidR="00963F72" w:rsidRPr="00D61040" w:rsidRDefault="00963F72" w:rsidP="00963F7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M3</w:t>
                    </w:r>
                  </w:p>
                </w:txbxContent>
              </v:textbox>
            </v:shape>
            <v:shape id="_x0000_s2143" type="#_x0000_t202" style="position:absolute;left:5544;top:6840;width:608;height:432" filled="f" stroked="f" strokeweight=".5pt">
              <v:textbox>
                <w:txbxContent>
                  <w:p w:rsidR="00963F72" w:rsidRPr="00D61040" w:rsidRDefault="00963F72" w:rsidP="00963F7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M4</w:t>
                    </w:r>
                  </w:p>
                </w:txbxContent>
              </v:textbox>
            </v:shape>
            <v:group id="_x0000_s2144" style="position:absolute;left:4104;top:7777;width:288;height:504" coordorigin="3096,2736" coordsize="288,504">
              <v:line id="_x0000_s2145" style="position:absolute" from="3240,2736" to="3240,2952" strokeweight=".5pt"/>
              <v:line id="_x0000_s2146" style="position:absolute" from="3096,2952" to="3384,2952" strokeweight=".5pt"/>
              <v:line id="_x0000_s2147" style="position:absolute" from="3096,3024" to="3384,3024" strokeweight=".5pt"/>
              <v:line id="_x0000_s2148" style="position:absolute" from="3240,3024" to="3240,3240" strokeweight=".5pt"/>
            </v:group>
            <v:line id="_x0000_s2149" style="position:absolute;flip:x" from="5904,7344" to="6480,7349" strokeweight=".5pt"/>
            <v:group id="_x0000_s2150" style="position:absolute;left:7133;top:5688;width:288;height:360" coordorigin="3456,3816" coordsize="288,360">
              <v:line id="_x0000_s2151" style="position:absolute" from="3600,3816" to="3600,4032" strokeweight=".5pt"/>
              <v:line id="_x0000_s2152" style="position:absolute" from="3456,4032" to="3744,4032" strokeweight=".5pt"/>
              <v:line id="_x0000_s2153" style="position:absolute" from="3456,4032" to="3600,4176" strokeweight=".5pt"/>
              <v:line id="_x0000_s2154" style="position:absolute;flip:x" from="3600,4032" to="3744,4176" strokeweight=".5pt"/>
            </v:group>
            <v:group id="_x0000_s2155" style="position:absolute;left:4104;top:8208;width:288;height:360" coordorigin="3456,3816" coordsize="288,360">
              <v:line id="_x0000_s2156" style="position:absolute" from="3600,3816" to="3600,4032" strokeweight=".5pt"/>
              <v:line id="_x0000_s2157" style="position:absolute" from="3456,4032" to="3744,4032" strokeweight=".5pt"/>
              <v:line id="_x0000_s2158" style="position:absolute" from="3456,4032" to="3600,4176" strokeweight=".5pt"/>
              <v:line id="_x0000_s2159" style="position:absolute;flip:x" from="3600,4032" to="3744,4176" strokeweight=".5pt"/>
            </v:group>
            <v:shape id="_x0000_s2160" type="#_x0000_t202" style="position:absolute;left:4320;top:7920;width:1224;height:432" filled="f" stroked="f" strokeweight=".5pt">
              <v:textbox>
                <w:txbxContent>
                  <w:p w:rsidR="00963F72" w:rsidRPr="001E6AF0" w:rsidRDefault="00963F72" w:rsidP="00963F72">
                    <w:pPr>
                      <w:rPr>
                        <w:sz w:val="18"/>
                        <w:szCs w:val="18"/>
                        <w:vertAlign w:val="subscript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C</w:t>
                    </w:r>
                    <w:r>
                      <w:rPr>
                        <w:i/>
                        <w:sz w:val="18"/>
                        <w:szCs w:val="18"/>
                        <w:vertAlign w:val="subscript"/>
                      </w:rPr>
                      <w:t>bit</w:t>
                    </w:r>
                  </w:p>
                </w:txbxContent>
              </v:textbox>
            </v:shape>
            <v:shape id="_x0000_s2161" type="#_x0000_t202" style="position:absolute;left:4320;top:7416;width:1224;height:432" filled="f" stroked="f" strokeweight=".5pt">
              <v:textbox>
                <w:txbxContent>
                  <w:p w:rsidR="00963F72" w:rsidRPr="001E6AF0" w:rsidRDefault="00963F72" w:rsidP="00963F72">
                    <w:pPr>
                      <w:rPr>
                        <w:sz w:val="18"/>
                        <w:szCs w:val="18"/>
                        <w:vertAlign w:val="subscript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V</w:t>
                    </w:r>
                    <w:r>
                      <w:rPr>
                        <w:i/>
                        <w:sz w:val="18"/>
                        <w:szCs w:val="18"/>
                        <w:vertAlign w:val="subscript"/>
                      </w:rPr>
                      <w:t>bit</w:t>
                    </w:r>
                  </w:p>
                </w:txbxContent>
              </v:textbox>
            </v:shape>
            <v:group id="_x0000_s2162" style="position:absolute;left:2376;top:4752;width:2164;height:720" coordorigin="2376,4752" coordsize="2164,720">
              <v:group id="_x0000_s2163" style="position:absolute;left:2376;top:4752;width:2164;height:720" coordorigin="3744,4922" coordsize="2164,720">
                <v:line id="_x0000_s2164" style="position:absolute;flip:y" from="5189,5138" to="5189,5426" strokeweight=".5pt"/>
                <v:line id="_x0000_s2165" style="position:absolute" from="5189,5426" to="5405,5426" strokeweight=".5pt"/>
                <v:line id="_x0000_s2166" style="position:absolute" from="5189,5138" to="5405,5138" strokeweight=".5pt"/>
                <v:line id="_x0000_s2167" style="position:absolute;flip:x" from="5405,5426" to="5405,5642" strokeweight=".5pt"/>
                <v:line id="_x0000_s2168" style="position:absolute;flip:x" from="5405,4922" to="5405,5138" strokeweight=".5pt"/>
                <v:line id="_x0000_s2169" style="position:absolute;flip:y" from="5117,5138" to="5117,5426" strokeweight="1pt"/>
                <v:line id="_x0000_s2170" style="position:absolute;flip:x y" from="4968,5277" to="5117,5278" strokeweight=".5pt"/>
                <v:line id="_x0000_s2171" style="position:absolute;flip:x" from="3888,5277" to="5908,5278" strokeweight=".5pt"/>
                <v:shape id="_x0000_s2172" type="#_x0000_t202" style="position:absolute;left:3744;top:4968;width:792;height:432" filled="f" stroked="f" strokeweight=".5pt">
                  <v:textbox>
                    <w:txbxContent>
                      <w:p w:rsidR="00963F72" w:rsidRPr="00751003" w:rsidRDefault="00963F72" w:rsidP="00963F7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Row1</w:t>
                        </w:r>
                      </w:p>
                    </w:txbxContent>
                  </v:textbox>
                </v:shape>
                <v:line id="_x0000_s2173" style="position:absolute" from="5040,5138" to="5041,5426" strokeweight=".5pt"/>
              </v:group>
              <v:line id="_x0000_s2174" style="position:absolute;flip:y" from="4036,4752" to="4248,4753" strokeweight=".5pt">
                <v:stroke endarrow="oval" endarrowwidth="narrow" endarrowlength="short"/>
              </v:line>
            </v:group>
            <v:group id="_x0000_s2175" style="position:absolute;left:2376;top:5688;width:2164;height:720" coordorigin="2376,4752" coordsize="2164,720">
              <v:group id="_x0000_s2176" style="position:absolute;left:2376;top:4752;width:2164;height:720" coordorigin="3744,4922" coordsize="2164,720">
                <v:line id="_x0000_s2177" style="position:absolute;flip:y" from="5189,5138" to="5189,5426" strokeweight=".5pt"/>
                <v:line id="_x0000_s2178" style="position:absolute" from="5189,5426" to="5405,5426" strokeweight=".5pt"/>
                <v:line id="_x0000_s2179" style="position:absolute" from="5189,5138" to="5405,5138" strokeweight=".5pt"/>
                <v:line id="_x0000_s2180" style="position:absolute;flip:x" from="5405,5426" to="5405,5642" strokeweight=".5pt"/>
                <v:line id="_x0000_s2181" style="position:absolute;flip:x" from="5405,4922" to="5405,5138" strokeweight=".5pt"/>
                <v:line id="_x0000_s2182" style="position:absolute;flip:y" from="5117,5138" to="5117,5426" strokeweight="1pt"/>
                <v:line id="_x0000_s2183" style="position:absolute;flip:x y" from="4968,5277" to="5117,5278" strokeweight=".5pt"/>
                <v:line id="_x0000_s2184" style="position:absolute;flip:x" from="3888,5277" to="5908,5278" strokeweight=".5pt"/>
                <v:shape id="_x0000_s2185" type="#_x0000_t202" style="position:absolute;left:3744;top:4968;width:792;height:432" filled="f" stroked="f" strokeweight=".5pt">
                  <v:textbox>
                    <w:txbxContent>
                      <w:p w:rsidR="00963F72" w:rsidRPr="00751003" w:rsidRDefault="00963F72" w:rsidP="00963F7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Row2</w:t>
                        </w:r>
                      </w:p>
                    </w:txbxContent>
                  </v:textbox>
                </v:shape>
                <v:line id="_x0000_s2186" style="position:absolute" from="5040,5138" to="5041,5426" strokeweight=".5pt"/>
              </v:group>
              <v:line id="_x0000_s2187" style="position:absolute;flip:y" from="4036,4752" to="4248,4753" strokeweight=".5pt">
                <v:stroke endarrow="oval" endarrowwidth="narrow" endarrowlength="short"/>
              </v:line>
            </v:group>
            <v:group id="_x0000_s2188" style="position:absolute;left:2376;top:6624;width:2164;height:720" coordorigin="2376,4752" coordsize="2164,720">
              <v:group id="_x0000_s2189" style="position:absolute;left:2376;top:4752;width:2164;height:720" coordorigin="3744,4922" coordsize="2164,720">
                <v:line id="_x0000_s2190" style="position:absolute;flip:y" from="5189,5138" to="5189,5426" strokeweight=".5pt"/>
                <v:line id="_x0000_s2191" style="position:absolute" from="5189,5426" to="5405,5426" strokeweight=".5pt"/>
                <v:line id="_x0000_s2192" style="position:absolute" from="5189,5138" to="5405,5138" strokeweight=".5pt"/>
                <v:line id="_x0000_s2193" style="position:absolute;flip:x" from="5405,5426" to="5405,5642" strokeweight=".5pt"/>
                <v:line id="_x0000_s2194" style="position:absolute;flip:x" from="5405,4922" to="5405,5138" strokeweight=".5pt"/>
                <v:line id="_x0000_s2195" style="position:absolute;flip:y" from="5117,5138" to="5117,5426" strokeweight="1pt"/>
                <v:line id="_x0000_s2196" style="position:absolute;flip:x y" from="4968,5277" to="5117,5278" strokeweight=".5pt"/>
                <v:line id="_x0000_s2197" style="position:absolute;flip:x" from="3888,5277" to="5908,5278" strokeweight=".5pt"/>
                <v:shape id="_x0000_s2198" type="#_x0000_t202" style="position:absolute;left:3744;top:4968;width:792;height:432" filled="f" stroked="f" strokeweight=".5pt">
                  <v:textbox>
                    <w:txbxContent>
                      <w:p w:rsidR="00963F72" w:rsidRPr="00751003" w:rsidRDefault="00963F72" w:rsidP="00963F7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Row3</w:t>
                        </w:r>
                      </w:p>
                    </w:txbxContent>
                  </v:textbox>
                </v:shape>
                <v:line id="_x0000_s2199" style="position:absolute" from="5040,5138" to="5041,5426" strokeweight=".5pt"/>
              </v:group>
              <v:line id="_x0000_s2200" style="position:absolute;flip:y" from="4036,4752" to="4248,4753" strokeweight=".5pt">
                <v:stroke endarrow="oval" endarrowwidth="narrow" endarrowlength="short"/>
              </v:line>
            </v:group>
            <v:group id="_x0000_s2201" style="position:absolute;left:6480;top:8640;width:586;height:288" coordorigin="6480,8640" coordsize="586,288">
              <v:line id="_x0000_s2202" style="position:absolute" from="6480,8928" to="6773,8928" strokeweight="1pt"/>
              <v:line id="_x0000_s2203" style="position:absolute;flip:y" from="6762,8640" to="6763,8928" strokeweight="1pt"/>
              <v:line id="_x0000_s2204" style="position:absolute" from="6773,8640" to="7066,8641" strokeweight="1pt"/>
              <v:line id="_x0000_s2205" style="position:absolute" from="7056,8640" to="7056,8928" strokeweight="1pt"/>
            </v:group>
            <v:group id="_x0000_s2206" style="position:absolute;left:7066;top:8641;width:586;height:288" coordorigin="6480,8640" coordsize="586,288">
              <v:line id="_x0000_s2207" style="position:absolute" from="6480,8928" to="6773,8928" strokeweight="1pt"/>
              <v:line id="_x0000_s2208" style="position:absolute;flip:y" from="6762,8640" to="6763,8928" strokeweight="1pt"/>
              <v:line id="_x0000_s2209" style="position:absolute" from="6773,8640" to="7066,8641" strokeweight="1pt"/>
              <v:line id="_x0000_s2210" style="position:absolute" from="7056,8640" to="7056,8928" strokeweight="1pt"/>
            </v:group>
            <v:group id="_x0000_s2211" style="position:absolute;left:7619;top:8642;width:586;height:288" coordorigin="6480,8640" coordsize="586,288">
              <v:line id="_x0000_s2212" style="position:absolute" from="6480,8928" to="6773,8928" strokeweight="1pt"/>
              <v:line id="_x0000_s2213" style="position:absolute;flip:y" from="6762,8640" to="6763,8928" strokeweight="1pt"/>
              <v:line id="_x0000_s2214" style="position:absolute" from="6773,8640" to="7066,8641" strokeweight="1pt"/>
              <v:line id="_x0000_s2215" style="position:absolute" from="7056,8640" to="7056,8928" strokeweight="1pt"/>
            </v:group>
            <v:group id="_x0000_s2216" style="position:absolute;left:8205;top:8643;width:586;height:288" coordorigin="6480,8640" coordsize="586,288">
              <v:line id="_x0000_s2217" style="position:absolute" from="6480,8928" to="6773,8928" strokeweight="1pt"/>
              <v:line id="_x0000_s2218" style="position:absolute;flip:y" from="6762,8640" to="6763,8928" strokeweight="1pt"/>
              <v:line id="_x0000_s2219" style="position:absolute" from="6773,8640" to="7066,8641" strokeweight="1pt"/>
              <v:line id="_x0000_s2220" style="position:absolute" from="7056,8640" to="7056,8928" strokeweight="1pt"/>
            </v:group>
            <v:shape id="_x0000_s2221" type="#_x0000_t202" style="position:absolute;left:6042;top:8568;width:720;height:432" filled="f" stroked="f" strokeweight=".5pt">
              <v:textbox>
                <w:txbxContent>
                  <w:p w:rsidR="00963F72" w:rsidRPr="007316DA" w:rsidRDefault="00963F72" w:rsidP="00963F72">
                    <w:pPr>
                      <w:rPr>
                        <w:i/>
                        <w:sz w:val="18"/>
                        <w:szCs w:val="18"/>
                        <w:vertAlign w:val="subscript"/>
                      </w:rPr>
                    </w:pPr>
                    <w:proofErr w:type="gramStart"/>
                    <w:r>
                      <w:rPr>
                        <w:i/>
                        <w:sz w:val="18"/>
                        <w:szCs w:val="18"/>
                      </w:rPr>
                      <w:t>clock</w:t>
                    </w:r>
                    <w:proofErr w:type="gramEnd"/>
                  </w:p>
                </w:txbxContent>
              </v:textbox>
            </v:shape>
            <v:shape id="_x0000_s2222" type="#_x0000_t202" style="position:absolute;left:2597;top:7349;width:1440;height:644" filled="f" stroked="f" strokeweight=".5pt">
              <v:textbox>
                <w:txbxContent>
                  <w:p w:rsidR="00963F72" w:rsidRPr="00D61040" w:rsidRDefault="00963F72" w:rsidP="00963F7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Flash memory</w:t>
                    </w:r>
                  </w:p>
                </w:txbxContent>
              </v:textbox>
            </v:shape>
            <w10:wrap type="topAndBottom" anchory="page"/>
            <w10:anchorlock/>
          </v:group>
        </w:pict>
      </w:r>
    </w:p>
    <w:p w:rsidR="00A01757" w:rsidRDefault="00A01757" w:rsidP="00963F72">
      <w:pPr>
        <w:autoSpaceDE w:val="0"/>
        <w:autoSpaceDN w:val="0"/>
        <w:adjustRightInd w:val="0"/>
        <w:ind w:left="720" w:hanging="720"/>
        <w:jc w:val="both"/>
        <w:rPr>
          <w:sz w:val="20"/>
          <w:szCs w:val="20"/>
        </w:rPr>
      </w:pPr>
    </w:p>
    <w:p w:rsidR="00703FA6" w:rsidRDefault="00703FA6" w:rsidP="00703FA6">
      <w:pPr>
        <w:autoSpaceDE w:val="0"/>
        <w:autoSpaceDN w:val="0"/>
        <w:adjustRightInd w:val="0"/>
        <w:ind w:left="720" w:hanging="720"/>
        <w:jc w:val="both"/>
        <w:rPr>
          <w:sz w:val="20"/>
          <w:szCs w:val="20"/>
        </w:rPr>
      </w:pPr>
      <w:r w:rsidRPr="007316DA">
        <w:rPr>
          <w:b/>
          <w:noProof/>
          <w:sz w:val="20"/>
          <w:szCs w:val="20"/>
        </w:rPr>
        <w:t>A17.</w:t>
      </w:r>
      <w:r>
        <w:rPr>
          <w:b/>
          <w:noProof/>
          <w:sz w:val="20"/>
          <w:szCs w:val="20"/>
        </w:rPr>
        <w:t>2</w:t>
      </w:r>
      <w:r w:rsidRPr="007316DA">
        <w:rPr>
          <w:noProof/>
          <w:sz w:val="20"/>
          <w:szCs w:val="20"/>
        </w:rPr>
        <w:t xml:space="preserve"> </w:t>
      </w:r>
      <w:r w:rsidRPr="007316DA">
        <w:rPr>
          <w:noProof/>
          <w:sz w:val="20"/>
          <w:szCs w:val="20"/>
        </w:rPr>
        <w:tab/>
      </w:r>
      <w:r>
        <w:rPr>
          <w:sz w:val="20"/>
          <w:szCs w:val="20"/>
        </w:rPr>
        <w:t>Derive the relationships governing the operation of the circuit seen in Fig. 17.8 including the voltage swing on the bitline.</w:t>
      </w:r>
    </w:p>
    <w:p w:rsidR="00703FA6" w:rsidRDefault="00703FA6" w:rsidP="00703FA6">
      <w:pPr>
        <w:autoSpaceDE w:val="0"/>
        <w:autoSpaceDN w:val="0"/>
        <w:adjustRightInd w:val="0"/>
        <w:ind w:left="720" w:hanging="720"/>
        <w:jc w:val="both"/>
        <w:rPr>
          <w:sz w:val="20"/>
          <w:szCs w:val="20"/>
        </w:rPr>
      </w:pPr>
    </w:p>
    <w:p w:rsidR="00703FA6" w:rsidRDefault="00703FA6" w:rsidP="00963F72">
      <w:pPr>
        <w:autoSpaceDE w:val="0"/>
        <w:autoSpaceDN w:val="0"/>
        <w:adjustRightInd w:val="0"/>
        <w:ind w:left="720" w:hanging="720"/>
        <w:jc w:val="both"/>
        <w:rPr>
          <w:sz w:val="20"/>
          <w:szCs w:val="20"/>
        </w:rPr>
      </w:pPr>
      <w:r>
        <w:rPr>
          <w:b/>
          <w:sz w:val="20"/>
          <w:szCs w:val="20"/>
        </w:rPr>
        <w:t>A17.3</w:t>
      </w:r>
      <w:r>
        <w:rPr>
          <w:sz w:val="20"/>
          <w:szCs w:val="20"/>
        </w:rPr>
        <w:tab/>
        <w:t xml:space="preserve">Redesign the circuit seen above in Fig. </w:t>
      </w:r>
      <w:proofErr w:type="gramStart"/>
      <w:r>
        <w:rPr>
          <w:sz w:val="20"/>
          <w:szCs w:val="20"/>
        </w:rPr>
        <w:t>A17.1 using a DFF in the place of the clocked comparator.</w:t>
      </w:r>
      <w:proofErr w:type="gramEnd"/>
      <w:r>
        <w:rPr>
          <w:sz w:val="20"/>
          <w:szCs w:val="20"/>
        </w:rPr>
        <w:t xml:space="preserve"> Derive the equations governing your design’s operation. Verify your circuits operation using SPICE. Comment, and show, that your DFF design is tolerant to metastability. </w:t>
      </w:r>
    </w:p>
    <w:p w:rsidR="00703FA6" w:rsidRPr="00703FA6" w:rsidRDefault="00703FA6" w:rsidP="00963F72">
      <w:pPr>
        <w:autoSpaceDE w:val="0"/>
        <w:autoSpaceDN w:val="0"/>
        <w:adjustRightInd w:val="0"/>
        <w:ind w:left="720" w:hanging="720"/>
        <w:jc w:val="both"/>
        <w:rPr>
          <w:sz w:val="20"/>
          <w:szCs w:val="20"/>
        </w:rPr>
      </w:pPr>
    </w:p>
    <w:p w:rsidR="00A01757" w:rsidRPr="00435545" w:rsidRDefault="00435545" w:rsidP="00435545">
      <w:pPr>
        <w:autoSpaceDE w:val="0"/>
        <w:autoSpaceDN w:val="0"/>
        <w:adjustRightInd w:val="0"/>
        <w:ind w:left="720" w:hanging="720"/>
        <w:jc w:val="both"/>
        <w:rPr>
          <w:sz w:val="20"/>
          <w:szCs w:val="20"/>
        </w:rPr>
      </w:pPr>
      <w:proofErr w:type="gramStart"/>
      <w:r>
        <w:rPr>
          <w:b/>
          <w:sz w:val="20"/>
          <w:szCs w:val="20"/>
        </w:rPr>
        <w:t>A17.4</w:t>
      </w:r>
      <w:r>
        <w:rPr>
          <w:sz w:val="20"/>
          <w:szCs w:val="20"/>
        </w:rPr>
        <w:tab/>
        <w:t xml:space="preserve">Show, using equations, the details of how </w:t>
      </w:r>
      <w:r w:rsidRPr="00435545">
        <w:rPr>
          <w:i/>
          <w:sz w:val="20"/>
          <w:szCs w:val="20"/>
        </w:rPr>
        <w:t>V</w:t>
      </w:r>
      <w:r w:rsidRPr="00435545">
        <w:rPr>
          <w:i/>
          <w:sz w:val="20"/>
          <w:szCs w:val="20"/>
          <w:vertAlign w:val="subscript"/>
        </w:rPr>
        <w:t>R</w:t>
      </w:r>
      <w:r>
        <w:rPr>
          <w:sz w:val="20"/>
          <w:szCs w:val="20"/>
        </w:rPr>
        <w:t xml:space="preserve"> and </w:t>
      </w:r>
      <w:r w:rsidRPr="00435545">
        <w:rPr>
          <w:i/>
          <w:sz w:val="20"/>
          <w:szCs w:val="20"/>
        </w:rPr>
        <w:t>V</w:t>
      </w:r>
      <w:r w:rsidRPr="00435545">
        <w:rPr>
          <w:i/>
          <w:sz w:val="20"/>
          <w:szCs w:val="20"/>
          <w:vertAlign w:val="subscript"/>
        </w:rPr>
        <w:t>I</w:t>
      </w:r>
      <w:r>
        <w:rPr>
          <w:sz w:val="20"/>
          <w:szCs w:val="20"/>
        </w:rPr>
        <w:t xml:space="preserve"> are related to </w:t>
      </w:r>
      <w:r w:rsidRPr="00435545">
        <w:rPr>
          <w:i/>
          <w:sz w:val="20"/>
          <w:szCs w:val="20"/>
        </w:rPr>
        <w:t>M</w:t>
      </w:r>
      <w:r>
        <w:rPr>
          <w:sz w:val="20"/>
          <w:szCs w:val="20"/>
        </w:rPr>
        <w:t xml:space="preserve"> and </w:t>
      </w:r>
      <w:r w:rsidRPr="00435545"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for the circuit seen in Fig. 17.36.</w:t>
      </w:r>
      <w:proofErr w:type="gramEnd"/>
    </w:p>
    <w:p w:rsidR="0038210D" w:rsidRPr="007316DA" w:rsidRDefault="0038210D" w:rsidP="007316DA">
      <w:pPr>
        <w:pStyle w:val="BodyText"/>
        <w:ind w:left="720" w:hanging="720"/>
        <w:rPr>
          <w:sz w:val="20"/>
          <w:szCs w:val="20"/>
        </w:rPr>
      </w:pPr>
    </w:p>
    <w:sectPr w:rsidR="0038210D" w:rsidRPr="007316DA" w:rsidSect="00963F72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B8C" w:rsidRDefault="003E3B8C">
      <w:r>
        <w:separator/>
      </w:r>
    </w:p>
  </w:endnote>
  <w:endnote w:type="continuationSeparator" w:id="0">
    <w:p w:rsidR="003E3B8C" w:rsidRDefault="003E3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B8C" w:rsidRDefault="003E3B8C">
      <w:r>
        <w:separator/>
      </w:r>
    </w:p>
  </w:footnote>
  <w:footnote w:type="continuationSeparator" w:id="0">
    <w:p w:rsidR="003E3B8C" w:rsidRDefault="003E3B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proofState w:grammar="clean"/>
  <w:stylePaneFormatFilter w:val="3F01"/>
  <w:defaultTabStop w:val="720"/>
  <w:drawingGridHorizontalSpacing w:val="120"/>
  <w:drawingGridVerticalSpacing w:val="72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176"/>
    <w:rsid w:val="000015BA"/>
    <w:rsid w:val="000643A5"/>
    <w:rsid w:val="0008154B"/>
    <w:rsid w:val="000B0FF6"/>
    <w:rsid w:val="000B4114"/>
    <w:rsid w:val="000D6092"/>
    <w:rsid w:val="000E7B8D"/>
    <w:rsid w:val="001522F7"/>
    <w:rsid w:val="001A3C61"/>
    <w:rsid w:val="001E6AF0"/>
    <w:rsid w:val="001E7737"/>
    <w:rsid w:val="001F7EA2"/>
    <w:rsid w:val="002338BC"/>
    <w:rsid w:val="00233FB6"/>
    <w:rsid w:val="002C14C5"/>
    <w:rsid w:val="002D1A03"/>
    <w:rsid w:val="002F23E8"/>
    <w:rsid w:val="0038210D"/>
    <w:rsid w:val="003E3B8C"/>
    <w:rsid w:val="00412147"/>
    <w:rsid w:val="00435545"/>
    <w:rsid w:val="00482B16"/>
    <w:rsid w:val="004F30A3"/>
    <w:rsid w:val="00534F36"/>
    <w:rsid w:val="005C01AA"/>
    <w:rsid w:val="005D4ADE"/>
    <w:rsid w:val="005F2930"/>
    <w:rsid w:val="00684AC1"/>
    <w:rsid w:val="0068690C"/>
    <w:rsid w:val="006A0FEC"/>
    <w:rsid w:val="00703FA6"/>
    <w:rsid w:val="007316DA"/>
    <w:rsid w:val="00810B72"/>
    <w:rsid w:val="00852222"/>
    <w:rsid w:val="008A161D"/>
    <w:rsid w:val="008B2D12"/>
    <w:rsid w:val="008C57F8"/>
    <w:rsid w:val="008F70F5"/>
    <w:rsid w:val="00915176"/>
    <w:rsid w:val="00963F72"/>
    <w:rsid w:val="00977DF0"/>
    <w:rsid w:val="00994368"/>
    <w:rsid w:val="00994E34"/>
    <w:rsid w:val="009A5D67"/>
    <w:rsid w:val="00A00FB0"/>
    <w:rsid w:val="00A01757"/>
    <w:rsid w:val="00A23D93"/>
    <w:rsid w:val="00AD507B"/>
    <w:rsid w:val="00B04413"/>
    <w:rsid w:val="00B94BDB"/>
    <w:rsid w:val="00BF2DD1"/>
    <w:rsid w:val="00C2652B"/>
    <w:rsid w:val="00C734EA"/>
    <w:rsid w:val="00C76368"/>
    <w:rsid w:val="00CA6BF5"/>
    <w:rsid w:val="00CC1DB5"/>
    <w:rsid w:val="00D278AB"/>
    <w:rsid w:val="00D43E74"/>
    <w:rsid w:val="00D538E6"/>
    <w:rsid w:val="00D61040"/>
    <w:rsid w:val="00D96700"/>
    <w:rsid w:val="00DC1C09"/>
    <w:rsid w:val="00E655D8"/>
    <w:rsid w:val="00F24FC5"/>
    <w:rsid w:val="00F32BC6"/>
    <w:rsid w:val="00FB749F"/>
    <w:rsid w:val="00FD6F13"/>
    <w:rsid w:val="00FE2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  <v:stroke weight=".5pt"/>
      <o:colormenu v:ext="edit" fillcolor="white" strokecolor="black"/>
    </o:shapedefaults>
    <o:shapelayout v:ext="edit">
      <o:idmap v:ext="edit" data="1,2"/>
      <o:regrouptable v:ext="edit">
        <o:entry new="1" old="0"/>
        <o:entry new="2" old="0"/>
        <o:entry new="3" old="2"/>
        <o:entry new="4" old="0"/>
        <o:entry new="5" old="0"/>
        <o:entry new="6" old="5"/>
        <o:entry new="7" old="5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15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19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50"/>
        <o:entry new="52" old="0"/>
        <o:entry new="53" old="0"/>
        <o:entry new="54" old="0"/>
        <o:entry new="55" old="0"/>
        <o:entry new="56" old="55"/>
        <o:entry new="57" old="0"/>
        <o:entry new="58" old="57"/>
        <o:entry new="59" old="58"/>
        <o:entry new="60" old="58"/>
        <o:entry new="6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autoSpaceDE w:val="0"/>
      <w:autoSpaceDN w:val="0"/>
      <w:adjustRightInd w:val="0"/>
      <w:spacing w:after="144"/>
      <w:jc w:val="both"/>
    </w:pPr>
    <w:rPr>
      <w:color w:val="000000"/>
    </w:rPr>
  </w:style>
  <w:style w:type="paragraph" w:customStyle="1" w:styleId="Section">
    <w:name w:val="Section"/>
    <w:pPr>
      <w:autoSpaceDE w:val="0"/>
      <w:autoSpaceDN w:val="0"/>
      <w:adjustRightInd w:val="0"/>
      <w:spacing w:before="144" w:after="144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subsect">
    <w:name w:val="subsect"/>
    <w:pPr>
      <w:autoSpaceDE w:val="0"/>
      <w:autoSpaceDN w:val="0"/>
      <w:adjustRightInd w:val="0"/>
      <w:spacing w:after="144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exmptext">
    <w:name w:val="exmptext"/>
    <w:pPr>
      <w:autoSpaceDE w:val="0"/>
      <w:autoSpaceDN w:val="0"/>
      <w:adjustRightInd w:val="0"/>
      <w:spacing w:after="144"/>
      <w:ind w:left="360" w:right="360"/>
      <w:jc w:val="both"/>
    </w:pPr>
    <w:rPr>
      <w:color w:val="000000"/>
      <w:sz w:val="24"/>
      <w:szCs w:val="24"/>
    </w:rPr>
  </w:style>
  <w:style w:type="paragraph" w:customStyle="1" w:styleId="Examples">
    <w:name w:val="Examples"/>
    <w:pPr>
      <w:autoSpaceDE w:val="0"/>
      <w:autoSpaceDN w:val="0"/>
      <w:adjustRightInd w:val="0"/>
      <w:ind w:left="360"/>
      <w:jc w:val="both"/>
    </w:pPr>
    <w:rPr>
      <w:b/>
      <w:bCs/>
      <w:color w:val="000000"/>
      <w:sz w:val="24"/>
      <w:szCs w:val="24"/>
    </w:rPr>
  </w:style>
  <w:style w:type="paragraph" w:styleId="BalloonText">
    <w:name w:val="Balloon Text"/>
    <w:basedOn w:val="Normal"/>
    <w:semiHidden/>
    <w:rsid w:val="00B044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507B"/>
    <w:rPr>
      <w:color w:val="0000FF"/>
      <w:u w:val="single"/>
    </w:rPr>
  </w:style>
  <w:style w:type="paragraph" w:styleId="Header">
    <w:name w:val="header"/>
    <w:basedOn w:val="Normal"/>
    <w:rsid w:val="00963F7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63F72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Additional HW problems from CMOS</vt:lpstr>
    </vt:vector>
  </TitlesOfParts>
  <Company>Boise State University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Additional HW problems from CMOS</dc:title>
  <dc:subject/>
  <dc:creator>JBaker</dc:creator>
  <cp:keywords/>
  <dc:description/>
  <cp:lastModifiedBy>R. Jacob Baker</cp:lastModifiedBy>
  <cp:revision>2</cp:revision>
  <cp:lastPrinted>2005-12-17T02:14:00Z</cp:lastPrinted>
  <dcterms:created xsi:type="dcterms:W3CDTF">2010-09-01T00:36:00Z</dcterms:created>
  <dcterms:modified xsi:type="dcterms:W3CDTF">2010-09-01T00:36:00Z</dcterms:modified>
</cp:coreProperties>
</file>