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58159B2" w14:textId="77777777" w:rsidR="00D4555E" w:rsidRDefault="00C129F2">
      <w:r>
        <w:rPr>
          <w:rFonts w:ascii="Georgia" w:eastAsia="Georgia" w:hAnsi="Georgia" w:cs="Georgia"/>
          <w:b/>
          <w:smallCaps/>
          <w:color w:val="8D0101"/>
          <w:sz w:val="18"/>
          <w:szCs w:val="18"/>
        </w:rPr>
        <w:t>University of Nevada Las Vegas. Department of Electrical and Computer Engineering Laboratories.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450"/>
        <w:gridCol w:w="2790"/>
        <w:gridCol w:w="1530"/>
        <w:gridCol w:w="1350"/>
        <w:gridCol w:w="2065"/>
      </w:tblGrid>
      <w:tr w:rsidR="00D4555E" w14:paraId="4E6AD1B8" w14:textId="77777777">
        <w:tc>
          <w:tcPr>
            <w:tcW w:w="1165" w:type="dxa"/>
            <w:tcBorders>
              <w:right w:val="single" w:sz="4" w:space="0" w:color="000000"/>
            </w:tcBorders>
            <w:shd w:val="clear" w:color="auto" w:fill="D9D9D9"/>
          </w:tcPr>
          <w:p w14:paraId="2E5AFCC6" w14:textId="77777777" w:rsidR="00D4555E" w:rsidRDefault="00C129F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Class:</w:t>
            </w:r>
          </w:p>
        </w:tc>
        <w:tc>
          <w:tcPr>
            <w:tcW w:w="4770" w:type="dxa"/>
            <w:gridSpan w:val="3"/>
            <w:tcBorders>
              <w:left w:val="single" w:sz="4" w:space="0" w:color="000000"/>
            </w:tcBorders>
          </w:tcPr>
          <w:p w14:paraId="739FFC1D" w14:textId="77777777" w:rsidR="00D4555E" w:rsidRDefault="00C129F2">
            <w:pPr>
              <w:pBdr>
                <w:top w:val="nil"/>
                <w:left w:val="nil"/>
                <w:bottom w:val="nil"/>
                <w:right w:val="nil"/>
                <w:between w:val="nil"/>
              </w:pBdr>
              <w:jc w:val="left"/>
              <w:rPr>
                <w:rFonts w:ascii="Arial" w:eastAsia="Arial" w:hAnsi="Arial" w:cs="Arial"/>
                <w:b/>
                <w:color w:val="000000"/>
                <w:sz w:val="22"/>
                <w:szCs w:val="22"/>
              </w:rPr>
            </w:pPr>
            <w:r>
              <w:rPr>
                <w:rFonts w:ascii="Arial" w:eastAsia="Arial" w:hAnsi="Arial" w:cs="Arial"/>
                <w:b/>
                <w:sz w:val="22"/>
                <w:szCs w:val="22"/>
              </w:rPr>
              <w:t>CPE 200L - Digital Circuits Design II</w:t>
            </w:r>
          </w:p>
        </w:tc>
        <w:tc>
          <w:tcPr>
            <w:tcW w:w="1350" w:type="dxa"/>
            <w:shd w:val="clear" w:color="auto" w:fill="D9D9D9"/>
          </w:tcPr>
          <w:p w14:paraId="5B97C99D" w14:textId="77777777" w:rsidR="00D4555E" w:rsidRDefault="00C129F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Semester:</w:t>
            </w:r>
          </w:p>
        </w:tc>
        <w:tc>
          <w:tcPr>
            <w:tcW w:w="2065" w:type="dxa"/>
          </w:tcPr>
          <w:p w14:paraId="691E6739" w14:textId="77777777" w:rsidR="00D4555E" w:rsidRDefault="00C129F2">
            <w:pPr>
              <w:pBdr>
                <w:top w:val="nil"/>
                <w:left w:val="nil"/>
                <w:bottom w:val="nil"/>
                <w:right w:val="nil"/>
                <w:between w:val="nil"/>
              </w:pBdr>
              <w:jc w:val="left"/>
              <w:rPr>
                <w:rFonts w:ascii="Arial" w:eastAsia="Arial" w:hAnsi="Arial" w:cs="Arial"/>
                <w:b/>
                <w:color w:val="000000"/>
                <w:sz w:val="22"/>
                <w:szCs w:val="22"/>
              </w:rPr>
            </w:pPr>
            <w:r>
              <w:rPr>
                <w:rFonts w:ascii="Arial" w:eastAsia="Arial" w:hAnsi="Arial" w:cs="Arial"/>
                <w:b/>
                <w:sz w:val="22"/>
                <w:szCs w:val="22"/>
              </w:rPr>
              <w:t>Spring 2017</w:t>
            </w:r>
          </w:p>
        </w:tc>
      </w:tr>
      <w:tr w:rsidR="00D4555E" w14:paraId="5659DCA0" w14:textId="77777777">
        <w:trPr>
          <w:trHeight w:val="100"/>
        </w:trPr>
        <w:tc>
          <w:tcPr>
            <w:tcW w:w="9350" w:type="dxa"/>
            <w:gridSpan w:val="6"/>
          </w:tcPr>
          <w:p w14:paraId="72FC5BC7"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tc>
      </w:tr>
      <w:tr w:rsidR="00D4555E" w14:paraId="7EC7AD65" w14:textId="77777777">
        <w:tc>
          <w:tcPr>
            <w:tcW w:w="1165" w:type="dxa"/>
            <w:shd w:val="clear" w:color="auto" w:fill="D9D9D9"/>
          </w:tcPr>
          <w:p w14:paraId="5071BF5D" w14:textId="77777777" w:rsidR="00D4555E" w:rsidRDefault="00C129F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Points</w:t>
            </w:r>
          </w:p>
        </w:tc>
        <w:tc>
          <w:tcPr>
            <w:tcW w:w="450" w:type="dxa"/>
            <w:vMerge w:val="restart"/>
            <w:shd w:val="clear" w:color="auto" w:fill="FFFFFF"/>
          </w:tcPr>
          <w:p w14:paraId="36C73970"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tc>
        <w:tc>
          <w:tcPr>
            <w:tcW w:w="2790" w:type="dxa"/>
            <w:shd w:val="clear" w:color="auto" w:fill="D9D9D9"/>
          </w:tcPr>
          <w:p w14:paraId="13F351AF" w14:textId="77777777" w:rsidR="00D4555E" w:rsidRDefault="00C129F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Document author:</w:t>
            </w:r>
          </w:p>
        </w:tc>
        <w:tc>
          <w:tcPr>
            <w:tcW w:w="4945" w:type="dxa"/>
            <w:gridSpan w:val="3"/>
          </w:tcPr>
          <w:p w14:paraId="789171CD" w14:textId="77777777" w:rsidR="00D4555E" w:rsidRDefault="00C129F2">
            <w:pPr>
              <w:pBdr>
                <w:top w:val="nil"/>
                <w:left w:val="nil"/>
                <w:bottom w:val="nil"/>
                <w:right w:val="nil"/>
                <w:between w:val="nil"/>
              </w:pBdr>
              <w:jc w:val="left"/>
              <w:rPr>
                <w:rFonts w:ascii="Arial" w:eastAsia="Arial" w:hAnsi="Arial" w:cs="Arial"/>
                <w:b/>
                <w:color w:val="000000"/>
                <w:sz w:val="22"/>
                <w:szCs w:val="22"/>
              </w:rPr>
            </w:pPr>
            <w:r>
              <w:rPr>
                <w:rFonts w:ascii="Arial" w:eastAsia="Arial" w:hAnsi="Arial" w:cs="Arial"/>
                <w:b/>
                <w:sz w:val="22"/>
                <w:szCs w:val="22"/>
              </w:rPr>
              <w:t>Chris Barr, Christina Cheung, Jett Guerrero</w:t>
            </w:r>
          </w:p>
        </w:tc>
      </w:tr>
      <w:tr w:rsidR="00D4555E" w14:paraId="3577EF93" w14:textId="77777777">
        <w:tc>
          <w:tcPr>
            <w:tcW w:w="1165" w:type="dxa"/>
            <w:vMerge w:val="restart"/>
          </w:tcPr>
          <w:p w14:paraId="4D53F97F" w14:textId="77777777" w:rsidR="00D4555E" w:rsidRDefault="00D4555E">
            <w:pPr>
              <w:pBdr>
                <w:top w:val="nil"/>
                <w:left w:val="nil"/>
                <w:bottom w:val="nil"/>
                <w:right w:val="nil"/>
                <w:between w:val="nil"/>
              </w:pBdr>
              <w:jc w:val="center"/>
              <w:rPr>
                <w:rFonts w:ascii="Arial" w:eastAsia="Arial" w:hAnsi="Arial" w:cs="Arial"/>
                <w:b/>
                <w:color w:val="000000"/>
                <w:sz w:val="22"/>
                <w:szCs w:val="22"/>
              </w:rPr>
            </w:pPr>
          </w:p>
        </w:tc>
        <w:tc>
          <w:tcPr>
            <w:tcW w:w="450" w:type="dxa"/>
            <w:vMerge/>
            <w:shd w:val="clear" w:color="auto" w:fill="FFFFFF"/>
          </w:tcPr>
          <w:p w14:paraId="29975614"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tc>
        <w:tc>
          <w:tcPr>
            <w:tcW w:w="2790" w:type="dxa"/>
            <w:shd w:val="clear" w:color="auto" w:fill="D9D9D9"/>
          </w:tcPr>
          <w:p w14:paraId="2DCE080C" w14:textId="77777777" w:rsidR="00D4555E" w:rsidRDefault="00C129F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Author's email: </w:t>
            </w:r>
          </w:p>
        </w:tc>
        <w:tc>
          <w:tcPr>
            <w:tcW w:w="4945" w:type="dxa"/>
            <w:gridSpan w:val="3"/>
          </w:tcPr>
          <w:p w14:paraId="54177279" w14:textId="77777777" w:rsidR="00D4555E" w:rsidRDefault="00C129F2">
            <w:pPr>
              <w:pBdr>
                <w:top w:val="nil"/>
                <w:left w:val="nil"/>
                <w:bottom w:val="nil"/>
                <w:right w:val="nil"/>
                <w:between w:val="nil"/>
              </w:pBdr>
              <w:jc w:val="left"/>
              <w:rPr>
                <w:rFonts w:ascii="Arial" w:eastAsia="Arial" w:hAnsi="Arial" w:cs="Arial"/>
                <w:b/>
                <w:sz w:val="22"/>
                <w:szCs w:val="22"/>
              </w:rPr>
            </w:pPr>
            <w:hyperlink r:id="rId4">
              <w:r>
                <w:rPr>
                  <w:rFonts w:ascii="Arial" w:eastAsia="Arial" w:hAnsi="Arial" w:cs="Arial"/>
                  <w:b/>
                  <w:color w:val="1155CC"/>
                  <w:sz w:val="22"/>
                  <w:szCs w:val="22"/>
                  <w:u w:val="single"/>
                </w:rPr>
                <w:t>barrc1@unlv.nevada.edu</w:t>
              </w:r>
            </w:hyperlink>
          </w:p>
          <w:p w14:paraId="228F7C0D" w14:textId="77777777" w:rsidR="00D4555E" w:rsidRDefault="00C129F2">
            <w:pPr>
              <w:pBdr>
                <w:top w:val="nil"/>
                <w:left w:val="nil"/>
                <w:bottom w:val="nil"/>
                <w:right w:val="nil"/>
                <w:between w:val="nil"/>
              </w:pBdr>
              <w:jc w:val="left"/>
              <w:rPr>
                <w:rFonts w:ascii="Arial" w:eastAsia="Arial" w:hAnsi="Arial" w:cs="Arial"/>
                <w:b/>
                <w:sz w:val="22"/>
                <w:szCs w:val="22"/>
              </w:rPr>
            </w:pPr>
            <w:hyperlink r:id="rId5">
              <w:r>
                <w:rPr>
                  <w:rFonts w:ascii="Arial" w:eastAsia="Arial" w:hAnsi="Arial" w:cs="Arial"/>
                  <w:b/>
                  <w:color w:val="1155CC"/>
                  <w:sz w:val="22"/>
                  <w:szCs w:val="22"/>
                  <w:u w:val="single"/>
                </w:rPr>
                <w:t>cheunc1@unlv.nevada.edu</w:t>
              </w:r>
            </w:hyperlink>
          </w:p>
          <w:p w14:paraId="7596CE5E" w14:textId="77777777" w:rsidR="00D4555E" w:rsidRDefault="00C129F2">
            <w:pPr>
              <w:pBdr>
                <w:top w:val="nil"/>
                <w:left w:val="nil"/>
                <w:bottom w:val="nil"/>
                <w:right w:val="nil"/>
                <w:between w:val="nil"/>
              </w:pBdr>
              <w:jc w:val="left"/>
              <w:rPr>
                <w:rFonts w:ascii="Arial" w:eastAsia="Arial" w:hAnsi="Arial" w:cs="Arial"/>
                <w:b/>
                <w:sz w:val="22"/>
                <w:szCs w:val="22"/>
              </w:rPr>
            </w:pPr>
            <w:hyperlink r:id="rId6">
              <w:r>
                <w:rPr>
                  <w:rFonts w:ascii="Arial" w:eastAsia="Arial" w:hAnsi="Arial" w:cs="Arial"/>
                  <w:b/>
                  <w:color w:val="1155CC"/>
                  <w:sz w:val="22"/>
                  <w:szCs w:val="22"/>
                  <w:u w:val="single"/>
                </w:rPr>
                <w:t>guerrj1@unlv.nevada.edu</w:t>
              </w:r>
            </w:hyperlink>
            <w:r>
              <w:rPr>
                <w:rFonts w:ascii="Arial" w:eastAsia="Arial" w:hAnsi="Arial" w:cs="Arial"/>
                <w:b/>
                <w:sz w:val="22"/>
                <w:szCs w:val="22"/>
              </w:rPr>
              <w:t xml:space="preserve"> </w:t>
            </w:r>
          </w:p>
        </w:tc>
      </w:tr>
      <w:tr w:rsidR="00D4555E" w14:paraId="2491A7EA" w14:textId="77777777">
        <w:tc>
          <w:tcPr>
            <w:tcW w:w="1165" w:type="dxa"/>
            <w:vMerge/>
          </w:tcPr>
          <w:p w14:paraId="552EA4F4" w14:textId="77777777" w:rsidR="00D4555E" w:rsidRDefault="00D4555E">
            <w:pPr>
              <w:pBdr>
                <w:top w:val="nil"/>
                <w:left w:val="nil"/>
                <w:bottom w:val="nil"/>
                <w:right w:val="nil"/>
                <w:between w:val="nil"/>
              </w:pBdr>
              <w:spacing w:line="276" w:lineRule="auto"/>
              <w:jc w:val="left"/>
              <w:rPr>
                <w:rFonts w:ascii="Arial" w:eastAsia="Arial" w:hAnsi="Arial" w:cs="Arial"/>
                <w:b/>
                <w:color w:val="000000"/>
                <w:sz w:val="22"/>
                <w:szCs w:val="22"/>
              </w:rPr>
            </w:pPr>
          </w:p>
        </w:tc>
        <w:tc>
          <w:tcPr>
            <w:tcW w:w="450" w:type="dxa"/>
            <w:vMerge/>
            <w:shd w:val="clear" w:color="auto" w:fill="FFFFFF"/>
          </w:tcPr>
          <w:p w14:paraId="797B1A93" w14:textId="77777777" w:rsidR="00D4555E" w:rsidRDefault="00D4555E">
            <w:pPr>
              <w:pBdr>
                <w:top w:val="nil"/>
                <w:left w:val="nil"/>
                <w:bottom w:val="nil"/>
                <w:right w:val="nil"/>
                <w:between w:val="nil"/>
              </w:pBdr>
              <w:jc w:val="center"/>
              <w:rPr>
                <w:rFonts w:ascii="Arial" w:eastAsia="Arial" w:hAnsi="Arial" w:cs="Arial"/>
                <w:b/>
                <w:color w:val="000000"/>
                <w:sz w:val="22"/>
                <w:szCs w:val="22"/>
              </w:rPr>
            </w:pPr>
          </w:p>
          <w:p w14:paraId="02B775DD"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tc>
        <w:tc>
          <w:tcPr>
            <w:tcW w:w="7735" w:type="dxa"/>
            <w:gridSpan w:val="4"/>
          </w:tcPr>
          <w:p w14:paraId="53314785"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tc>
      </w:tr>
      <w:tr w:rsidR="00D4555E" w14:paraId="0630748B" w14:textId="77777777">
        <w:tc>
          <w:tcPr>
            <w:tcW w:w="1165" w:type="dxa"/>
            <w:vMerge/>
          </w:tcPr>
          <w:p w14:paraId="02E38A63" w14:textId="77777777" w:rsidR="00D4555E" w:rsidRDefault="00D4555E">
            <w:pPr>
              <w:pBdr>
                <w:top w:val="nil"/>
                <w:left w:val="nil"/>
                <w:bottom w:val="nil"/>
                <w:right w:val="nil"/>
                <w:between w:val="nil"/>
              </w:pBdr>
              <w:spacing w:line="276" w:lineRule="auto"/>
              <w:jc w:val="left"/>
              <w:rPr>
                <w:rFonts w:ascii="Arial" w:eastAsia="Arial" w:hAnsi="Arial" w:cs="Arial"/>
                <w:color w:val="000000"/>
                <w:sz w:val="22"/>
                <w:szCs w:val="22"/>
              </w:rPr>
            </w:pPr>
          </w:p>
        </w:tc>
        <w:tc>
          <w:tcPr>
            <w:tcW w:w="450" w:type="dxa"/>
            <w:vMerge/>
            <w:shd w:val="clear" w:color="auto" w:fill="FFFFFF"/>
          </w:tcPr>
          <w:p w14:paraId="6E40AB4A"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p w14:paraId="41F81FFC" w14:textId="77777777" w:rsidR="00D4555E" w:rsidRDefault="00D4555E">
            <w:pPr>
              <w:pBdr>
                <w:top w:val="nil"/>
                <w:left w:val="nil"/>
                <w:bottom w:val="nil"/>
                <w:right w:val="nil"/>
                <w:between w:val="nil"/>
              </w:pBdr>
              <w:jc w:val="center"/>
              <w:rPr>
                <w:rFonts w:ascii="Arial" w:eastAsia="Arial" w:hAnsi="Arial" w:cs="Arial"/>
                <w:color w:val="000000"/>
                <w:sz w:val="22"/>
                <w:szCs w:val="22"/>
              </w:rPr>
            </w:pPr>
          </w:p>
        </w:tc>
        <w:tc>
          <w:tcPr>
            <w:tcW w:w="2790" w:type="dxa"/>
            <w:shd w:val="clear" w:color="auto" w:fill="D9D9D9"/>
          </w:tcPr>
          <w:p w14:paraId="66EFD8E4" w14:textId="77777777" w:rsidR="00D4555E" w:rsidRDefault="00C129F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Document topic:</w:t>
            </w:r>
          </w:p>
        </w:tc>
        <w:tc>
          <w:tcPr>
            <w:tcW w:w="4945" w:type="dxa"/>
            <w:gridSpan w:val="3"/>
          </w:tcPr>
          <w:p w14:paraId="1A609492" w14:textId="77777777" w:rsidR="00D4555E" w:rsidRDefault="00C129F2">
            <w:pPr>
              <w:pBdr>
                <w:top w:val="nil"/>
                <w:left w:val="nil"/>
                <w:bottom w:val="nil"/>
                <w:right w:val="nil"/>
                <w:between w:val="nil"/>
              </w:pBdr>
              <w:jc w:val="left"/>
              <w:rPr>
                <w:rFonts w:ascii="Arial" w:eastAsia="Arial" w:hAnsi="Arial" w:cs="Arial"/>
                <w:b/>
                <w:color w:val="000000"/>
                <w:sz w:val="22"/>
                <w:szCs w:val="22"/>
              </w:rPr>
            </w:pPr>
            <w:bookmarkStart w:id="0" w:name="_gjdgxs" w:colFirst="0" w:colLast="0"/>
            <w:bookmarkEnd w:id="0"/>
            <w:r>
              <w:rPr>
                <w:rFonts w:ascii="Arial" w:eastAsia="Arial" w:hAnsi="Arial" w:cs="Arial"/>
                <w:b/>
                <w:sz w:val="22"/>
                <w:szCs w:val="22"/>
              </w:rPr>
              <w:t>Final Lab</w:t>
            </w:r>
          </w:p>
        </w:tc>
      </w:tr>
      <w:tr w:rsidR="00D4555E" w14:paraId="0C3C9638" w14:textId="77777777">
        <w:tc>
          <w:tcPr>
            <w:tcW w:w="9350" w:type="dxa"/>
            <w:gridSpan w:val="6"/>
          </w:tcPr>
          <w:p w14:paraId="0BF3A143" w14:textId="77777777" w:rsidR="00D4555E" w:rsidRDefault="00C129F2">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Instructor's comments:</w:t>
            </w:r>
          </w:p>
          <w:p w14:paraId="1C7E33A0" w14:textId="77777777" w:rsidR="00D4555E" w:rsidRDefault="00D4555E">
            <w:pPr>
              <w:pBdr>
                <w:top w:val="nil"/>
                <w:left w:val="nil"/>
                <w:bottom w:val="nil"/>
                <w:right w:val="nil"/>
                <w:between w:val="nil"/>
              </w:pBdr>
              <w:jc w:val="left"/>
              <w:rPr>
                <w:rFonts w:ascii="Arial" w:eastAsia="Arial" w:hAnsi="Arial" w:cs="Arial"/>
                <w:color w:val="000000"/>
                <w:sz w:val="22"/>
                <w:szCs w:val="22"/>
              </w:rPr>
            </w:pPr>
          </w:p>
          <w:p w14:paraId="308F4204" w14:textId="77777777" w:rsidR="00D4555E" w:rsidRDefault="00D4555E">
            <w:pPr>
              <w:pBdr>
                <w:top w:val="nil"/>
                <w:left w:val="nil"/>
                <w:bottom w:val="nil"/>
                <w:right w:val="nil"/>
                <w:between w:val="nil"/>
              </w:pBdr>
              <w:jc w:val="left"/>
              <w:rPr>
                <w:rFonts w:ascii="Arial" w:eastAsia="Arial" w:hAnsi="Arial" w:cs="Arial"/>
                <w:color w:val="000000"/>
                <w:sz w:val="22"/>
                <w:szCs w:val="22"/>
              </w:rPr>
            </w:pPr>
          </w:p>
          <w:p w14:paraId="02E45279" w14:textId="77777777" w:rsidR="00D4555E" w:rsidRDefault="00D4555E">
            <w:pPr>
              <w:pBdr>
                <w:top w:val="nil"/>
                <w:left w:val="nil"/>
                <w:bottom w:val="nil"/>
                <w:right w:val="nil"/>
                <w:between w:val="nil"/>
              </w:pBdr>
              <w:jc w:val="left"/>
              <w:rPr>
                <w:rFonts w:ascii="Arial" w:eastAsia="Arial" w:hAnsi="Arial" w:cs="Arial"/>
                <w:b/>
                <w:color w:val="000000"/>
                <w:sz w:val="22"/>
                <w:szCs w:val="22"/>
              </w:rPr>
            </w:pPr>
          </w:p>
        </w:tc>
      </w:tr>
    </w:tbl>
    <w:p w14:paraId="0B5BA6E9" w14:textId="77777777" w:rsidR="00D4555E" w:rsidRDefault="00D4555E">
      <w:pPr>
        <w:pBdr>
          <w:top w:val="nil"/>
          <w:left w:val="nil"/>
          <w:bottom w:val="nil"/>
          <w:right w:val="nil"/>
          <w:between w:val="nil"/>
        </w:pBdr>
        <w:spacing w:after="0" w:line="240" w:lineRule="auto"/>
        <w:jc w:val="left"/>
        <w:rPr>
          <w:color w:val="000000"/>
          <w:sz w:val="24"/>
          <w:szCs w:val="24"/>
        </w:rPr>
      </w:pPr>
    </w:p>
    <w:p w14:paraId="561EE478" w14:textId="77777777" w:rsidR="00D4555E" w:rsidRDefault="00D4555E">
      <w:pPr>
        <w:pBdr>
          <w:top w:val="nil"/>
          <w:left w:val="nil"/>
          <w:bottom w:val="nil"/>
          <w:right w:val="nil"/>
          <w:between w:val="nil"/>
        </w:pBdr>
        <w:spacing w:after="0" w:line="240" w:lineRule="auto"/>
        <w:jc w:val="left"/>
        <w:rPr>
          <w:color w:val="000000"/>
          <w:sz w:val="24"/>
          <w:szCs w:val="24"/>
        </w:rPr>
      </w:pPr>
    </w:p>
    <w:p w14:paraId="7A2FA423" w14:textId="77777777" w:rsidR="00D4555E" w:rsidRDefault="00C129F2">
      <w:pPr>
        <w:pBdr>
          <w:top w:val="nil"/>
          <w:left w:val="nil"/>
          <w:bottom w:val="nil"/>
          <w:right w:val="nil"/>
          <w:between w:val="nil"/>
        </w:pBdr>
        <w:spacing w:after="0" w:line="240" w:lineRule="auto"/>
        <w:rPr>
          <w:b/>
          <w:color w:val="000000"/>
          <w:sz w:val="24"/>
          <w:szCs w:val="24"/>
        </w:rPr>
      </w:pPr>
      <w:r>
        <w:rPr>
          <w:b/>
          <w:sz w:val="24"/>
          <w:szCs w:val="24"/>
        </w:rPr>
        <w:t>a</w:t>
      </w:r>
      <w:r>
        <w:rPr>
          <w:b/>
          <w:color w:val="000000"/>
          <w:sz w:val="24"/>
          <w:szCs w:val="24"/>
        </w:rPr>
        <w:t xml:space="preserve">.) </w:t>
      </w:r>
      <w:r>
        <w:rPr>
          <w:b/>
          <w:sz w:val="24"/>
          <w:szCs w:val="24"/>
        </w:rPr>
        <w:t>The Goal</w:t>
      </w:r>
    </w:p>
    <w:p w14:paraId="10B8D624" w14:textId="77777777" w:rsidR="00D4555E" w:rsidRDefault="00C129F2">
      <w:pPr>
        <w:rPr>
          <w:sz w:val="24"/>
          <w:szCs w:val="24"/>
        </w:rPr>
      </w:pPr>
      <w:r>
        <w:rPr>
          <w:sz w:val="24"/>
          <w:szCs w:val="24"/>
        </w:rPr>
        <w:t xml:space="preserve">The goal of Soccer Blocker was to implement the NIOS flash from the DE2 board in order to read our C Code to generate the pixels onto the screen. By using Altera Monitor and </w:t>
      </w:r>
      <w:proofErr w:type="spellStart"/>
      <w:r>
        <w:rPr>
          <w:sz w:val="24"/>
          <w:szCs w:val="24"/>
        </w:rPr>
        <w:t>perl</w:t>
      </w:r>
      <w:proofErr w:type="spellEnd"/>
      <w:r>
        <w:rPr>
          <w:sz w:val="24"/>
          <w:szCs w:val="24"/>
        </w:rPr>
        <w:t>, we were able to access the board by using the hexadecimal addresses on the b</w:t>
      </w:r>
      <w:r>
        <w:rPr>
          <w:sz w:val="24"/>
          <w:szCs w:val="24"/>
        </w:rPr>
        <w:t>oard.</w:t>
      </w:r>
    </w:p>
    <w:p w14:paraId="1DFBEDA2" w14:textId="77777777" w:rsidR="00D4555E" w:rsidRDefault="00C129F2">
      <w:pPr>
        <w:pBdr>
          <w:top w:val="nil"/>
          <w:left w:val="nil"/>
          <w:bottom w:val="nil"/>
          <w:right w:val="nil"/>
          <w:between w:val="nil"/>
        </w:pBdr>
        <w:spacing w:after="0" w:line="240" w:lineRule="auto"/>
        <w:rPr>
          <w:color w:val="000000"/>
          <w:sz w:val="24"/>
          <w:szCs w:val="24"/>
        </w:rPr>
      </w:pPr>
      <w:r>
        <w:rPr>
          <w:sz w:val="24"/>
          <w:szCs w:val="24"/>
        </w:rPr>
        <w:t xml:space="preserve"> </w:t>
      </w:r>
    </w:p>
    <w:p w14:paraId="64D82F6C" w14:textId="77777777" w:rsidR="00D4555E" w:rsidRDefault="00C129F2" w:rsidP="00C129F2">
      <w:pPr>
        <w:jc w:val="left"/>
        <w:rPr>
          <w:sz w:val="24"/>
          <w:szCs w:val="24"/>
        </w:rPr>
      </w:pPr>
      <w:r>
        <w:rPr>
          <w:b/>
          <w:sz w:val="24"/>
          <w:szCs w:val="24"/>
        </w:rPr>
        <w:t>b.) Roles of Each Member Taken in the Project</w:t>
      </w:r>
      <w:r>
        <w:rPr>
          <w:sz w:val="24"/>
          <w:szCs w:val="24"/>
        </w:rPr>
        <w:br/>
      </w:r>
      <w:r>
        <w:rPr>
          <w:sz w:val="24"/>
          <w:szCs w:val="24"/>
        </w:rPr>
        <w:t>Each group member took part in writing the code for Soccer Blocker. We all took turns implementing different ideas in the code. In addition to this, we all participated in constantly updating the code in order to debug certain issues in the game as well as</w:t>
      </w:r>
      <w:r>
        <w:rPr>
          <w:sz w:val="24"/>
          <w:szCs w:val="24"/>
        </w:rPr>
        <w:t xml:space="preserve"> collaborating to find solutions.</w:t>
      </w:r>
    </w:p>
    <w:p w14:paraId="54A03EB0" w14:textId="77777777" w:rsidR="00D4555E" w:rsidRDefault="00D4555E">
      <w:pPr>
        <w:pBdr>
          <w:top w:val="nil"/>
          <w:left w:val="nil"/>
          <w:bottom w:val="nil"/>
          <w:right w:val="nil"/>
          <w:between w:val="nil"/>
        </w:pBdr>
        <w:spacing w:after="0" w:line="240" w:lineRule="auto"/>
        <w:rPr>
          <w:sz w:val="24"/>
          <w:szCs w:val="24"/>
        </w:rPr>
      </w:pPr>
    </w:p>
    <w:p w14:paraId="2291DAD4" w14:textId="77777777" w:rsidR="00D4555E" w:rsidRDefault="00C129F2" w:rsidP="00C129F2">
      <w:pPr>
        <w:jc w:val="left"/>
        <w:rPr>
          <w:sz w:val="24"/>
          <w:szCs w:val="24"/>
        </w:rPr>
      </w:pPr>
      <w:r>
        <w:rPr>
          <w:b/>
          <w:sz w:val="24"/>
          <w:szCs w:val="24"/>
        </w:rPr>
        <w:t>c.) Background Theory</w:t>
      </w:r>
      <w:r>
        <w:rPr>
          <w:b/>
          <w:sz w:val="24"/>
          <w:szCs w:val="24"/>
        </w:rPr>
        <w:br/>
      </w:r>
      <w:r>
        <w:rPr>
          <w:sz w:val="24"/>
          <w:szCs w:val="24"/>
        </w:rPr>
        <w:t>In theory, Soccer Blocker is an idea that we developed that is built upon the desire to use C code language and the DE2 board’s switches and pushbuttons as a controller to create an interactive game.</w:t>
      </w:r>
      <w:r>
        <w:rPr>
          <w:sz w:val="24"/>
          <w:szCs w:val="24"/>
        </w:rPr>
        <w:t xml:space="preserve">  Our focus was to create a game that was simple enough for anyone to play but still captured the player’s focus throughout the game. The player's objective is to move the goalie to the left, middle, or right of the soccer goal in order to block as many so</w:t>
      </w:r>
      <w:r>
        <w:rPr>
          <w:sz w:val="24"/>
          <w:szCs w:val="24"/>
        </w:rPr>
        <w:t xml:space="preserve">ccer balls as possible from entering the goal. The more soccer balls that the player </w:t>
      </w:r>
      <w:proofErr w:type="gramStart"/>
      <w:r>
        <w:rPr>
          <w:sz w:val="24"/>
          <w:szCs w:val="24"/>
        </w:rPr>
        <w:t>is able to</w:t>
      </w:r>
      <w:proofErr w:type="gramEnd"/>
      <w:r>
        <w:rPr>
          <w:sz w:val="24"/>
          <w:szCs w:val="24"/>
        </w:rPr>
        <w:t xml:space="preserve"> block, the higher their score will be. </w:t>
      </w:r>
    </w:p>
    <w:p w14:paraId="5084B847" w14:textId="6A85D7F0" w:rsidR="00D4555E" w:rsidRDefault="00D4555E">
      <w:pPr>
        <w:rPr>
          <w:b/>
          <w:sz w:val="24"/>
          <w:szCs w:val="24"/>
        </w:rPr>
      </w:pPr>
    </w:p>
    <w:p w14:paraId="2BBA037B" w14:textId="77777777" w:rsidR="00C129F2" w:rsidRDefault="00C129F2">
      <w:pPr>
        <w:rPr>
          <w:b/>
          <w:sz w:val="24"/>
          <w:szCs w:val="24"/>
        </w:rPr>
      </w:pPr>
    </w:p>
    <w:p w14:paraId="0E9E5DA7" w14:textId="77777777" w:rsidR="00D4555E" w:rsidRDefault="00C129F2" w:rsidP="00C129F2">
      <w:pPr>
        <w:jc w:val="left"/>
        <w:rPr>
          <w:b/>
          <w:sz w:val="24"/>
          <w:szCs w:val="24"/>
        </w:rPr>
      </w:pPr>
      <w:r>
        <w:rPr>
          <w:b/>
          <w:sz w:val="24"/>
          <w:szCs w:val="24"/>
        </w:rPr>
        <w:lastRenderedPageBreak/>
        <w:t>d.) Diagrams</w:t>
      </w:r>
      <w:r>
        <w:rPr>
          <w:b/>
          <w:sz w:val="24"/>
          <w:szCs w:val="24"/>
        </w:rPr>
        <w:br/>
      </w:r>
      <w:r>
        <w:rPr>
          <w:b/>
          <w:noProof/>
          <w:sz w:val="24"/>
          <w:szCs w:val="24"/>
        </w:rPr>
        <w:drawing>
          <wp:inline distT="114300" distB="114300" distL="114300" distR="114300" wp14:anchorId="5F96FD75" wp14:editId="3E866A70">
            <wp:extent cx="4700588" cy="264408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700588" cy="2644080"/>
                    </a:xfrm>
                    <a:prstGeom prst="rect">
                      <a:avLst/>
                    </a:prstGeom>
                    <a:ln/>
                  </pic:spPr>
                </pic:pic>
              </a:graphicData>
            </a:graphic>
          </wp:inline>
        </w:drawing>
      </w:r>
      <w:r>
        <w:rPr>
          <w:b/>
          <w:sz w:val="24"/>
          <w:szCs w:val="24"/>
        </w:rPr>
        <w:br/>
      </w:r>
      <w:r>
        <w:rPr>
          <w:sz w:val="24"/>
          <w:szCs w:val="24"/>
        </w:rPr>
        <w:t>This is a picture of the initial diagram that we used to create our project. This diagram shows the plac</w:t>
      </w:r>
      <w:r>
        <w:rPr>
          <w:sz w:val="24"/>
          <w:szCs w:val="24"/>
        </w:rPr>
        <w:t>ement of the objects on our screen and how our group wanted to display them. We designed our program to output these objects to the screen as they are shown in the diagram above. We also used this diagram to calculate the measurements of the pixel resoluti</w:t>
      </w:r>
      <w:r>
        <w:rPr>
          <w:sz w:val="24"/>
          <w:szCs w:val="24"/>
        </w:rPr>
        <w:t>on for outputting the products of our C code to the external monitor/screen.</w:t>
      </w:r>
      <w:r>
        <w:rPr>
          <w:b/>
          <w:sz w:val="24"/>
          <w:szCs w:val="24"/>
        </w:rPr>
        <w:br/>
      </w:r>
    </w:p>
    <w:p w14:paraId="5AAAA55E" w14:textId="10E49ADE" w:rsidR="00D4555E" w:rsidRDefault="00C129F2" w:rsidP="00C129F2">
      <w:pPr>
        <w:jc w:val="left"/>
        <w:rPr>
          <w:b/>
          <w:sz w:val="24"/>
          <w:szCs w:val="24"/>
        </w:rPr>
      </w:pPr>
      <w:r>
        <w:rPr>
          <w:b/>
          <w:sz w:val="24"/>
          <w:szCs w:val="24"/>
        </w:rPr>
        <w:t>e.) Circuits Operation</w:t>
      </w:r>
      <w:r>
        <w:rPr>
          <w:b/>
          <w:sz w:val="24"/>
          <w:szCs w:val="24"/>
        </w:rPr>
        <w:br/>
      </w:r>
      <w:r>
        <w:rPr>
          <w:sz w:val="24"/>
          <w:szCs w:val="24"/>
        </w:rPr>
        <w:t xml:space="preserve">A majority of our design was created through C </w:t>
      </w:r>
      <w:proofErr w:type="gramStart"/>
      <w:r>
        <w:rPr>
          <w:sz w:val="24"/>
          <w:szCs w:val="24"/>
        </w:rPr>
        <w:t>code</w:t>
      </w:r>
      <w:proofErr w:type="gramEnd"/>
      <w:r>
        <w:rPr>
          <w:sz w:val="24"/>
          <w:szCs w:val="24"/>
        </w:rPr>
        <w:t xml:space="preserve"> so we did not pin any specific switches or buttons through an application such as Quartus. The way we a</w:t>
      </w:r>
      <w:r>
        <w:rPr>
          <w:sz w:val="24"/>
          <w:szCs w:val="24"/>
        </w:rPr>
        <w:t>ccessed our desired switches and/or buttons was through hexadecimal addresses. Afterwards, it was just a series of logic arguments that determined the status and order of the said switch/button to dictate which direction the code will go.</w:t>
      </w:r>
      <w:r>
        <w:rPr>
          <w:noProof/>
        </w:rPr>
        <w:drawing>
          <wp:anchor distT="0" distB="0" distL="114300" distR="114300" simplePos="0" relativeHeight="251658240" behindDoc="1" locked="0" layoutInCell="1" allowOverlap="1" wp14:anchorId="085A77C1" wp14:editId="35524DB2">
            <wp:simplePos x="0" y="0"/>
            <wp:positionH relativeFrom="column">
              <wp:posOffset>0</wp:posOffset>
            </wp:positionH>
            <wp:positionV relativeFrom="paragraph">
              <wp:posOffset>1210310</wp:posOffset>
            </wp:positionV>
            <wp:extent cx="2706370" cy="20294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6370" cy="2029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br/>
        <w:t>The switches that</w:t>
      </w:r>
      <w:r>
        <w:rPr>
          <w:sz w:val="24"/>
          <w:szCs w:val="24"/>
        </w:rPr>
        <w:t xml:space="preserve"> we used are </w:t>
      </w:r>
      <w:proofErr w:type="gramStart"/>
      <w:r>
        <w:rPr>
          <w:sz w:val="24"/>
          <w:szCs w:val="24"/>
        </w:rPr>
        <w:t>SW[</w:t>
      </w:r>
      <w:proofErr w:type="gramEnd"/>
      <w:r>
        <w:rPr>
          <w:sz w:val="24"/>
          <w:szCs w:val="24"/>
        </w:rPr>
        <w:t xml:space="preserve">0] and SW[1]. </w:t>
      </w:r>
      <w:proofErr w:type="gramStart"/>
      <w:r>
        <w:rPr>
          <w:sz w:val="24"/>
          <w:szCs w:val="24"/>
        </w:rPr>
        <w:t>SW[</w:t>
      </w:r>
      <w:proofErr w:type="gramEnd"/>
      <w:r>
        <w:rPr>
          <w:sz w:val="24"/>
          <w:szCs w:val="24"/>
        </w:rPr>
        <w:t xml:space="preserve">0] was used to start the game, and SW[1] was used to pause the game. When switch </w:t>
      </w:r>
      <w:proofErr w:type="gramStart"/>
      <w:r>
        <w:rPr>
          <w:sz w:val="24"/>
          <w:szCs w:val="24"/>
        </w:rPr>
        <w:t>SW[</w:t>
      </w:r>
      <w:proofErr w:type="gramEnd"/>
      <w:r>
        <w:rPr>
          <w:sz w:val="24"/>
          <w:szCs w:val="24"/>
        </w:rPr>
        <w:t>0] is flipped to the on position, it will continuously go through a while loop within our code until SW[0] is set to false, which is the of</w:t>
      </w:r>
      <w:r>
        <w:rPr>
          <w:sz w:val="24"/>
          <w:szCs w:val="24"/>
        </w:rPr>
        <w:t>f position. Likewise for switch SW[1], when flipped to the on position, it will continuously go through a loop within our code until it’s turned off.</w:t>
      </w:r>
      <w:r>
        <w:rPr>
          <w:sz w:val="24"/>
          <w:szCs w:val="24"/>
        </w:rPr>
        <w:br/>
        <w:t>Because the DE2 board, by default, uses the 50 MHz oscillator, Altera Monitor is running our code at a fai</w:t>
      </w:r>
      <w:r>
        <w:rPr>
          <w:sz w:val="24"/>
          <w:szCs w:val="24"/>
        </w:rPr>
        <w:t xml:space="preserve">rly fast rate. Because of this, we were able to use all the pushbuttons in </w:t>
      </w:r>
      <w:proofErr w:type="gramStart"/>
      <w:r>
        <w:rPr>
          <w:sz w:val="24"/>
          <w:szCs w:val="24"/>
        </w:rPr>
        <w:t>KEY[</w:t>
      </w:r>
      <w:proofErr w:type="gramEnd"/>
      <w:r>
        <w:rPr>
          <w:sz w:val="24"/>
          <w:szCs w:val="24"/>
        </w:rPr>
        <w:t>0-3] in if statements to determine if the status had changed or not</w:t>
      </w:r>
      <w:r>
        <w:rPr>
          <w:b/>
          <w:sz w:val="24"/>
          <w:szCs w:val="24"/>
        </w:rPr>
        <w:br/>
      </w:r>
      <w:r>
        <w:rPr>
          <w:b/>
          <w:sz w:val="24"/>
          <w:szCs w:val="24"/>
        </w:rPr>
        <w:lastRenderedPageBreak/>
        <w:t>f</w:t>
      </w:r>
      <w:r>
        <w:rPr>
          <w:b/>
          <w:sz w:val="24"/>
          <w:szCs w:val="24"/>
        </w:rPr>
        <w:t>.) Altium Output (if applicable)</w:t>
      </w:r>
      <w:r>
        <w:rPr>
          <w:b/>
          <w:sz w:val="24"/>
          <w:szCs w:val="24"/>
        </w:rPr>
        <w:br/>
      </w:r>
      <w:r>
        <w:rPr>
          <w:b/>
          <w:noProof/>
          <w:sz w:val="24"/>
          <w:szCs w:val="24"/>
        </w:rPr>
        <w:drawing>
          <wp:inline distT="114300" distB="114300" distL="114300" distR="114300" wp14:anchorId="45AE2AF8" wp14:editId="45B35598">
            <wp:extent cx="5943600" cy="44577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4457700"/>
                    </a:xfrm>
                    <a:prstGeom prst="rect">
                      <a:avLst/>
                    </a:prstGeom>
                    <a:ln/>
                  </pic:spPr>
                </pic:pic>
              </a:graphicData>
            </a:graphic>
          </wp:inline>
        </w:drawing>
      </w:r>
      <w:r>
        <w:rPr>
          <w:b/>
          <w:sz w:val="24"/>
          <w:szCs w:val="24"/>
        </w:rPr>
        <w:br/>
      </w:r>
      <w:r>
        <w:rPr>
          <w:sz w:val="24"/>
          <w:szCs w:val="24"/>
        </w:rPr>
        <w:t>This is the output from Alt</w:t>
      </w:r>
      <w:r>
        <w:rPr>
          <w:sz w:val="24"/>
          <w:szCs w:val="24"/>
        </w:rPr>
        <w:t>era Monitor using our code. We were able to output our C code onto the screen by connecting a monitor to our DE2 board with a VGA cable. The resolution was set to 320x240 pixels. We are outputting color by using 0xRGBA color code. We are also outputting th</w:t>
      </w:r>
      <w:r>
        <w:rPr>
          <w:sz w:val="24"/>
          <w:szCs w:val="24"/>
        </w:rPr>
        <w:t xml:space="preserve">e text, and other generated pixels, onto the screen using a multitude of for loops to maintain them. However, this came to be a problem due to pixels trying to overlap each other which caused screen tearing and flickering. The solution we came up with was </w:t>
      </w:r>
      <w:r>
        <w:rPr>
          <w:sz w:val="24"/>
          <w:szCs w:val="24"/>
        </w:rPr>
        <w:t>to not involve too many pixels to be generated in the same spot.</w:t>
      </w:r>
      <w:r>
        <w:rPr>
          <w:b/>
          <w:sz w:val="24"/>
          <w:szCs w:val="24"/>
        </w:rPr>
        <w:br/>
      </w:r>
      <w:r>
        <w:rPr>
          <w:b/>
          <w:sz w:val="24"/>
          <w:szCs w:val="24"/>
        </w:rPr>
        <w:br/>
        <w:t>g</w:t>
      </w:r>
      <w:r>
        <w:rPr>
          <w:b/>
          <w:sz w:val="24"/>
          <w:szCs w:val="24"/>
        </w:rPr>
        <w:t>.) Conclusions</w:t>
      </w:r>
      <w:r>
        <w:rPr>
          <w:b/>
          <w:sz w:val="24"/>
          <w:szCs w:val="24"/>
        </w:rPr>
        <w:br/>
      </w:r>
      <w:r>
        <w:rPr>
          <w:sz w:val="24"/>
          <w:szCs w:val="24"/>
        </w:rPr>
        <w:t>This project was a difficult program to implement using the Altera monitor program to write our C code, but we were ab</w:t>
      </w:r>
      <w:bookmarkStart w:id="1" w:name="_GoBack"/>
      <w:bookmarkEnd w:id="1"/>
      <w:r>
        <w:rPr>
          <w:sz w:val="24"/>
          <w:szCs w:val="24"/>
        </w:rPr>
        <w:t>le to connect it to our DE2 board. It was challenging to</w:t>
      </w:r>
      <w:r>
        <w:rPr>
          <w:sz w:val="24"/>
          <w:szCs w:val="24"/>
        </w:rPr>
        <w:t xml:space="preserve"> find a way to output our C code to the monitor, but we were able to find an online source to help us generate pixels onto the screen. We encountered many complications with our program, but we were eventually able to solve them all before the presentation</w:t>
      </w:r>
      <w:r>
        <w:rPr>
          <w:sz w:val="24"/>
          <w:szCs w:val="24"/>
        </w:rPr>
        <w:t xml:space="preserve"> day. This required a lot of debugging by continuously going back and forth through Altera Monitor with the process of compiling/loading and downloading it onto the board. Although this project took a lot of time and effort, we felt accomplished by the pro</w:t>
      </w:r>
      <w:r>
        <w:rPr>
          <w:sz w:val="24"/>
          <w:szCs w:val="24"/>
        </w:rPr>
        <w:t>duct we were able to produce in the allotted time available to us.</w:t>
      </w:r>
    </w:p>
    <w:sectPr w:rsidR="00D4555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5E"/>
    <w:rsid w:val="00C129F2"/>
    <w:rsid w:val="00D4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5BAD"/>
  <w15:docId w15:val="{C00A63B6-087D-4113-85D9-712B5142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widowControl w:val="0"/>
        <w:spacing w:after="32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errj1@unlv.nevada.edu" TargetMode="External"/><Relationship Id="rId11" Type="http://schemas.openxmlformats.org/officeDocument/2006/relationships/theme" Target="theme/theme1.xml"/><Relationship Id="rId5" Type="http://schemas.openxmlformats.org/officeDocument/2006/relationships/hyperlink" Target="mailto:cheunc1@unlv.nevada.edu" TargetMode="External"/><Relationship Id="rId10" Type="http://schemas.openxmlformats.org/officeDocument/2006/relationships/fontTable" Target="fontTable.xml"/><Relationship Id="rId4" Type="http://schemas.openxmlformats.org/officeDocument/2006/relationships/hyperlink" Target="mailto:barrc1@unlv.nevada.edu"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p:lastModifiedBy>
  <cp:revision>2</cp:revision>
  <dcterms:created xsi:type="dcterms:W3CDTF">2020-03-23T09:05:00Z</dcterms:created>
  <dcterms:modified xsi:type="dcterms:W3CDTF">2020-03-23T09:09:00Z</dcterms:modified>
</cp:coreProperties>
</file>